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06826EEC"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sidR="00C30B08">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sidRPr="00FB3491">
        <w:rPr>
          <w:rFonts w:cs="Arial"/>
          <w:b/>
          <w:noProof/>
          <w:sz w:val="24"/>
          <w:szCs w:val="24"/>
        </w:rPr>
        <w:fldChar w:fldCharType="end"/>
      </w:r>
      <w:r w:rsidR="00DA1C01">
        <w:rPr>
          <w:rFonts w:cs="Arial"/>
          <w:b/>
          <w:noProof/>
          <w:sz w:val="24"/>
          <w:szCs w:val="24"/>
        </w:rPr>
        <w:t>10</w:t>
      </w:r>
      <w:r w:rsidR="00666768">
        <w:rPr>
          <w:rFonts w:cs="Arial"/>
          <w:b/>
          <w:noProof/>
          <w:sz w:val="24"/>
          <w:szCs w:val="24"/>
        </w:rPr>
        <w:t>bis</w:t>
      </w:r>
      <w:r w:rsidRPr="00FB3491">
        <w:rPr>
          <w:rFonts w:cs="Arial"/>
          <w:b/>
          <w:i/>
          <w:noProof/>
          <w:sz w:val="24"/>
          <w:szCs w:val="24"/>
        </w:rPr>
        <w:tab/>
      </w:r>
      <w:r w:rsidR="00F96391" w:rsidRPr="00F96391">
        <w:rPr>
          <w:rFonts w:cs="Arial"/>
          <w:b/>
          <w:i/>
          <w:noProof/>
          <w:sz w:val="24"/>
          <w:szCs w:val="24"/>
        </w:rPr>
        <w:t>R4-2404752</w:t>
      </w:r>
    </w:p>
    <w:p w14:paraId="6F81E0BB" w14:textId="2400B2E9" w:rsidR="00607FC1" w:rsidRPr="00FB3491" w:rsidRDefault="00666768"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Changsha</w:t>
      </w:r>
      <w:r w:rsidR="00FB3491" w:rsidRPr="00FB3491">
        <w:rPr>
          <w:rFonts w:ascii="Arial" w:hAnsi="Arial" w:cs="Arial"/>
          <w:b/>
          <w:noProof/>
          <w:sz w:val="24"/>
          <w:szCs w:val="24"/>
        </w:rPr>
        <w:t xml:space="preserve">, </w:t>
      </w:r>
      <w:r>
        <w:rPr>
          <w:rFonts w:ascii="Arial" w:hAnsi="Arial" w:cs="Arial"/>
          <w:b/>
          <w:noProof/>
          <w:sz w:val="24"/>
          <w:szCs w:val="24"/>
        </w:rPr>
        <w:t>China</w:t>
      </w:r>
      <w:r w:rsidR="00FB3491" w:rsidRPr="00FB3491">
        <w:rPr>
          <w:rFonts w:ascii="Arial" w:hAnsi="Arial" w:cs="Arial"/>
          <w:b/>
          <w:noProof/>
          <w:sz w:val="24"/>
          <w:szCs w:val="24"/>
        </w:rPr>
        <w:t xml:space="preserve">, </w:t>
      </w:r>
      <w:r>
        <w:rPr>
          <w:rFonts w:ascii="Arial" w:hAnsi="Arial" w:cs="Arial"/>
          <w:b/>
          <w:noProof/>
          <w:sz w:val="24"/>
          <w:szCs w:val="24"/>
        </w:rPr>
        <w:t>15</w:t>
      </w:r>
      <w:r w:rsidR="00EE75B3">
        <w:rPr>
          <w:rFonts w:ascii="Arial" w:hAnsi="Arial" w:cs="Arial"/>
          <w:b/>
          <w:noProof/>
          <w:sz w:val="24"/>
          <w:szCs w:val="24"/>
        </w:rPr>
        <w:t xml:space="preserve"> </w:t>
      </w:r>
      <w:r>
        <w:rPr>
          <w:rFonts w:ascii="Arial" w:hAnsi="Arial" w:cs="Arial"/>
          <w:b/>
          <w:noProof/>
          <w:sz w:val="24"/>
          <w:szCs w:val="24"/>
        </w:rPr>
        <w:t>April</w:t>
      </w:r>
      <w:r w:rsidR="00FB3491" w:rsidRPr="00FB3491">
        <w:rPr>
          <w:rFonts w:ascii="Arial" w:hAnsi="Arial" w:cs="Arial"/>
          <w:b/>
          <w:noProof/>
          <w:sz w:val="24"/>
          <w:szCs w:val="24"/>
        </w:rPr>
        <w:t xml:space="preserve"> –</w:t>
      </w:r>
      <w:r w:rsidR="007E13EA">
        <w:rPr>
          <w:rFonts w:ascii="Arial" w:hAnsi="Arial" w:cs="Arial"/>
          <w:b/>
          <w:noProof/>
          <w:sz w:val="24"/>
          <w:szCs w:val="24"/>
        </w:rPr>
        <w:t xml:space="preserve"> </w:t>
      </w:r>
      <w:r>
        <w:rPr>
          <w:rFonts w:ascii="Arial" w:hAnsi="Arial" w:cs="Arial"/>
          <w:b/>
          <w:noProof/>
          <w:sz w:val="24"/>
          <w:szCs w:val="24"/>
        </w:rPr>
        <w:t>19</w:t>
      </w:r>
      <w:r w:rsidR="00EE75B3">
        <w:rPr>
          <w:rFonts w:ascii="Arial" w:hAnsi="Arial" w:cs="Arial"/>
          <w:b/>
          <w:noProof/>
          <w:sz w:val="24"/>
          <w:szCs w:val="24"/>
        </w:rPr>
        <w:t xml:space="preserve"> </w:t>
      </w:r>
      <w:r>
        <w:rPr>
          <w:rFonts w:ascii="Arial" w:hAnsi="Arial" w:cs="Arial"/>
          <w:b/>
          <w:noProof/>
          <w:sz w:val="24"/>
          <w:szCs w:val="24"/>
        </w:rPr>
        <w:t>April</w:t>
      </w:r>
      <w:r w:rsidR="00FB3491" w:rsidRPr="00FB3491">
        <w:rPr>
          <w:rFonts w:ascii="Arial" w:hAnsi="Arial" w:cs="Arial"/>
          <w:b/>
          <w:noProof/>
          <w:sz w:val="24"/>
          <w:szCs w:val="24"/>
        </w:rPr>
        <w:t>, 202</w:t>
      </w:r>
      <w:r w:rsidR="00EE75B3">
        <w:rPr>
          <w:rFonts w:ascii="Arial" w:hAnsi="Arial" w:cs="Arial"/>
          <w:b/>
          <w:noProof/>
          <w:sz w:val="24"/>
          <w:szCs w:val="24"/>
        </w:rPr>
        <w:t>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E89B9D2"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C05411">
        <w:rPr>
          <w:rFonts w:ascii="Arial" w:hAnsi="Arial" w:cs="Arial" w:hint="eastAsia"/>
          <w:color w:val="000000"/>
          <w:sz w:val="22"/>
          <w:lang w:eastAsia="zh-CN"/>
        </w:rPr>
        <w:t>o</w:t>
      </w:r>
      <w:r w:rsidR="00C05411">
        <w:rPr>
          <w:rFonts w:ascii="Arial" w:hAnsi="Arial" w:cs="Arial"/>
          <w:color w:val="000000"/>
          <w:sz w:val="22"/>
          <w:lang w:eastAsia="zh-CN"/>
        </w:rPr>
        <w:t>n UE demodulation performance and CSI requirements</w:t>
      </w:r>
      <w:r w:rsidR="00A3366E">
        <w:rPr>
          <w:rFonts w:ascii="Arial" w:hAnsi="Arial" w:cs="Arial"/>
          <w:color w:val="000000"/>
          <w:sz w:val="22"/>
          <w:lang w:eastAsia="zh-CN"/>
        </w:rPr>
        <w:t xml:space="preserve"> of NR MIMO evolution for downlink and uplink</w:t>
      </w:r>
    </w:p>
    <w:p w14:paraId="7A3B7539" w14:textId="7641E351"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666768">
        <w:rPr>
          <w:rFonts w:ascii="Arial" w:eastAsiaTheme="minorEastAsia" w:hAnsi="Arial" w:cs="Arial"/>
          <w:color w:val="000000"/>
          <w:sz w:val="22"/>
          <w:lang w:eastAsia="zh-CN"/>
        </w:rPr>
        <w:t>6</w:t>
      </w:r>
      <w:r w:rsidR="00C05411">
        <w:rPr>
          <w:rFonts w:ascii="Arial" w:eastAsiaTheme="minorEastAsia" w:hAnsi="Arial" w:cs="Arial"/>
          <w:color w:val="000000"/>
          <w:sz w:val="22"/>
          <w:lang w:eastAsia="zh-CN"/>
        </w:rPr>
        <w:t>.</w:t>
      </w:r>
      <w:r w:rsidR="00666768">
        <w:rPr>
          <w:rFonts w:ascii="Arial" w:eastAsiaTheme="minorEastAsia" w:hAnsi="Arial" w:cs="Arial"/>
          <w:color w:val="000000"/>
          <w:sz w:val="22"/>
          <w:lang w:eastAsia="zh-CN"/>
        </w:rPr>
        <w:t>19</w:t>
      </w:r>
      <w:r w:rsidR="009577B0" w:rsidRPr="00164A66">
        <w:rPr>
          <w:rFonts w:ascii="Arial" w:eastAsiaTheme="minorEastAsia" w:hAnsi="Arial" w:cs="Arial"/>
          <w:color w:val="000000"/>
          <w:sz w:val="22"/>
          <w:lang w:eastAsia="zh-CN"/>
        </w:rPr>
        <w:t>.</w:t>
      </w:r>
      <w:r w:rsidR="00C05411">
        <w:rPr>
          <w:rFonts w:ascii="Arial" w:eastAsiaTheme="minorEastAsia" w:hAnsi="Arial" w:cs="Arial"/>
          <w:color w:val="000000"/>
          <w:sz w:val="22"/>
          <w:lang w:eastAsia="zh-CN"/>
        </w:rPr>
        <w:t>4</w:t>
      </w:r>
      <w:r w:rsidR="007E76D1" w:rsidRPr="00164A66">
        <w:rPr>
          <w:rFonts w:ascii="Arial" w:eastAsiaTheme="minorEastAsia" w:hAnsi="Arial" w:cs="Arial"/>
          <w:color w:val="000000"/>
          <w:sz w:val="22"/>
          <w:lang w:eastAsia="zh-CN"/>
        </w:rPr>
        <w:t>.</w:t>
      </w:r>
      <w:r w:rsidR="00C05411">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BCB588F" w14:textId="0889666E" w:rsidR="009C431F" w:rsidRDefault="00685BAC" w:rsidP="00007F82">
      <w:pPr>
        <w:spacing w:before="60"/>
        <w:jc w:val="both"/>
        <w:rPr>
          <w:lang w:eastAsia="zh-CN"/>
        </w:rPr>
      </w:pPr>
      <w:r w:rsidRPr="00164A66">
        <w:rPr>
          <w:lang w:eastAsia="zh-CN"/>
        </w:rPr>
        <w:t xml:space="preserve">In </w:t>
      </w:r>
      <w:r w:rsidR="008974DB">
        <w:rPr>
          <w:lang w:eastAsia="zh-CN"/>
        </w:rPr>
        <w:t>the RAN plenary RAN#98 meeting, the WID [1] for</w:t>
      </w:r>
      <w:bookmarkStart w:id="0" w:name="OLE_LINK5"/>
      <w:bookmarkStart w:id="1" w:name="OLE_LINK6"/>
      <w:r w:rsidR="008974DB">
        <w:rPr>
          <w:lang w:eastAsia="zh-CN"/>
        </w:rPr>
        <w:t xml:space="preserve"> </w:t>
      </w:r>
      <w:bookmarkStart w:id="2" w:name="OLE_LINK1"/>
      <w:bookmarkStart w:id="3" w:name="OLE_LINK2"/>
      <w:r w:rsidR="008974DB">
        <w:rPr>
          <w:lang w:eastAsia="zh-CN"/>
        </w:rPr>
        <w:t>Rel-18</w:t>
      </w:r>
      <w:r w:rsidR="008974DB" w:rsidRPr="008974DB">
        <w:t xml:space="preserve"> </w:t>
      </w:r>
      <w:r w:rsidR="008974DB" w:rsidRPr="008974DB">
        <w:rPr>
          <w:lang w:eastAsia="zh-CN"/>
        </w:rPr>
        <w:t>NR MIMO evolution for downlink and uplink</w:t>
      </w:r>
      <w:bookmarkEnd w:id="0"/>
      <w:bookmarkEnd w:id="1"/>
      <w:bookmarkEnd w:id="2"/>
      <w:bookmarkEnd w:id="3"/>
      <w:r w:rsidR="008974DB">
        <w:rPr>
          <w:lang w:eastAsia="zh-CN"/>
        </w:rPr>
        <w:t xml:space="preserve"> has been approved. </w:t>
      </w:r>
      <w:r w:rsidR="00C07E08">
        <w:rPr>
          <w:lang w:val="sv-SE" w:eastAsia="zh-CN"/>
        </w:rPr>
        <w:t>RAN4 work plan for this topic including RF</w:t>
      </w:r>
      <w:r w:rsidR="00C07E08">
        <w:rPr>
          <w:rFonts w:hint="eastAsia"/>
          <w:lang w:val="sv-SE" w:eastAsia="zh-CN"/>
        </w:rPr>
        <w:t>,</w:t>
      </w:r>
      <w:r w:rsidR="00C07E08">
        <w:rPr>
          <w:lang w:val="sv-SE" w:eastAsia="zh-CN"/>
        </w:rPr>
        <w:t xml:space="preserve"> RRM and performance part was endorsed in [2].</w:t>
      </w:r>
      <w:r w:rsidR="00C07E08">
        <w:rPr>
          <w:lang w:eastAsia="zh-CN"/>
        </w:rPr>
        <w:t xml:space="preserve"> </w:t>
      </w:r>
      <w:r w:rsidR="004F0420">
        <w:rPr>
          <w:lang w:eastAsia="zh-CN"/>
        </w:rPr>
        <w:t xml:space="preserve">In RAN4#108bis meeting, </w:t>
      </w:r>
      <w:r w:rsidR="00ED6CCF">
        <w:rPr>
          <w:lang w:eastAsia="zh-CN"/>
        </w:rPr>
        <w:t xml:space="preserve">initial discussion on UE demodulation performance and CSI reporting parts </w:t>
      </w:r>
      <w:r w:rsidR="004B41B7">
        <w:rPr>
          <w:lang w:eastAsia="zh-CN"/>
        </w:rPr>
        <w:t xml:space="preserve">started </w:t>
      </w:r>
      <w:r w:rsidR="00ED6CCF">
        <w:rPr>
          <w:lang w:eastAsia="zh-CN"/>
        </w:rPr>
        <w:t>and overall work scope endorsed [</w:t>
      </w:r>
      <w:r w:rsidR="00C07E08">
        <w:rPr>
          <w:lang w:eastAsia="zh-CN"/>
        </w:rPr>
        <w:t>3</w:t>
      </w:r>
      <w:r w:rsidR="00ED6CCF">
        <w:rPr>
          <w:lang w:eastAsia="zh-CN"/>
        </w:rPr>
        <w:t>].</w:t>
      </w:r>
      <w:r w:rsidR="004B41B7">
        <w:rPr>
          <w:lang w:eastAsia="zh-CN"/>
        </w:rPr>
        <w:t xml:space="preserve"> In RAN4#1</w:t>
      </w:r>
      <w:r w:rsidR="005F4700">
        <w:rPr>
          <w:lang w:eastAsia="zh-CN"/>
        </w:rPr>
        <w:t>10</w:t>
      </w:r>
      <w:r w:rsidR="004B41B7">
        <w:rPr>
          <w:lang w:eastAsia="zh-CN"/>
        </w:rPr>
        <w:t xml:space="preserve"> meeting, </w:t>
      </w:r>
      <w:r w:rsidR="00F078C2">
        <w:rPr>
          <w:lang w:eastAsia="zh-CN"/>
        </w:rPr>
        <w:t xml:space="preserve">all of the </w:t>
      </w:r>
      <w:r w:rsidR="005F4700">
        <w:rPr>
          <w:lang w:eastAsia="zh-CN"/>
        </w:rPr>
        <w:t>open issues for the general scope part</w:t>
      </w:r>
      <w:r w:rsidR="004B41B7">
        <w:rPr>
          <w:lang w:eastAsia="zh-CN"/>
        </w:rPr>
        <w:t xml:space="preserve"> </w:t>
      </w:r>
      <w:r w:rsidR="00F078C2">
        <w:rPr>
          <w:lang w:eastAsia="zh-CN"/>
        </w:rPr>
        <w:t>have</w:t>
      </w:r>
      <w:r w:rsidR="005F4700">
        <w:rPr>
          <w:lang w:eastAsia="zh-CN"/>
        </w:rPr>
        <w:t xml:space="preserve"> reach</w:t>
      </w:r>
      <w:r w:rsidR="00F078C2">
        <w:rPr>
          <w:lang w:eastAsia="zh-CN"/>
        </w:rPr>
        <w:t>ed</w:t>
      </w:r>
      <w:r w:rsidR="004B41B7">
        <w:rPr>
          <w:lang w:eastAsia="zh-CN"/>
        </w:rPr>
        <w:t xml:space="preserve"> </w:t>
      </w:r>
      <w:r w:rsidR="005F4700">
        <w:rPr>
          <w:lang w:eastAsia="zh-CN"/>
        </w:rPr>
        <w:t>agreements</w:t>
      </w:r>
      <w:r w:rsidR="004B41B7">
        <w:rPr>
          <w:lang w:eastAsia="zh-CN"/>
        </w:rPr>
        <w:t xml:space="preserve"> as below [4].</w:t>
      </w:r>
      <w:r w:rsidR="005F4700">
        <w:rPr>
          <w:lang w:eastAsia="zh-CN"/>
        </w:rPr>
        <w:t xml:space="preserve"> </w:t>
      </w:r>
    </w:p>
    <w:tbl>
      <w:tblPr>
        <w:tblStyle w:val="aff7"/>
        <w:tblW w:w="0" w:type="auto"/>
        <w:tblLook w:val="04A0" w:firstRow="1" w:lastRow="0" w:firstColumn="1" w:lastColumn="0" w:noHBand="0" w:noVBand="1"/>
      </w:tblPr>
      <w:tblGrid>
        <w:gridCol w:w="9631"/>
      </w:tblGrid>
      <w:tr w:rsidR="00B23BEF" w14:paraId="00B99BD9" w14:textId="77777777" w:rsidTr="00B23BEF">
        <w:tc>
          <w:tcPr>
            <w:tcW w:w="9631" w:type="dxa"/>
          </w:tcPr>
          <w:p w14:paraId="5714D19E" w14:textId="77777777" w:rsidR="005F4700" w:rsidRPr="00366B91" w:rsidRDefault="005F4700" w:rsidP="005F4700">
            <w:pPr>
              <w:rPr>
                <w:b/>
                <w:u w:val="single"/>
              </w:rPr>
            </w:pPr>
            <w:r w:rsidRPr="00DC3EB6">
              <w:rPr>
                <w:b/>
                <w:u w:val="single"/>
              </w:rPr>
              <w:t>Issue 1-1-1: clarify if introduce PMI reporting requirements for ‘typeII-Doppler-r18’ codebook</w:t>
            </w:r>
          </w:p>
          <w:p w14:paraId="54BA7EF4" w14:textId="77777777" w:rsidR="005F4700" w:rsidRPr="00366B91" w:rsidRDefault="005F4700" w:rsidP="005F4700">
            <w:pPr>
              <w:rPr>
                <w:b/>
                <w:lang w:eastAsia="zh-CN"/>
              </w:rPr>
            </w:pPr>
            <w:r>
              <w:rPr>
                <w:b/>
                <w:lang w:eastAsia="zh-CN"/>
              </w:rPr>
              <w:t>A</w:t>
            </w:r>
            <w:r w:rsidRPr="00366B91">
              <w:rPr>
                <w:b/>
                <w:lang w:eastAsia="zh-CN"/>
              </w:rPr>
              <w:t>greement:</w:t>
            </w:r>
          </w:p>
          <w:p w14:paraId="11A52757" w14:textId="77777777" w:rsidR="005F4700" w:rsidRDefault="005F4700" w:rsidP="005F4700">
            <w:pPr>
              <w:pStyle w:val="aff8"/>
              <w:numPr>
                <w:ilvl w:val="0"/>
                <w:numId w:val="6"/>
              </w:numPr>
              <w:ind w:firstLineChars="0"/>
              <w:jc w:val="both"/>
              <w:rPr>
                <w:rFonts w:eastAsiaTheme="minorEastAsia"/>
                <w:lang w:val="en-US" w:eastAsia="zh-CN"/>
              </w:rPr>
            </w:pPr>
            <w:r w:rsidRPr="00DC3EB6">
              <w:rPr>
                <w:rFonts w:eastAsiaTheme="minorEastAsia"/>
                <w:lang w:val="en-US" w:eastAsia="zh-CN"/>
              </w:rPr>
              <w:t>Introduce PMI reporting requirements for ‘typeII-Doppler-r18’ codebook.</w:t>
            </w:r>
          </w:p>
          <w:p w14:paraId="07E30023" w14:textId="77777777" w:rsidR="005F4700" w:rsidRPr="00DC3EB6" w:rsidRDefault="005F4700" w:rsidP="005F4700">
            <w:pPr>
              <w:jc w:val="both"/>
              <w:rPr>
                <w:rFonts w:eastAsiaTheme="minorEastAsia"/>
                <w:lang w:val="en-US" w:eastAsia="zh-CN"/>
              </w:rPr>
            </w:pPr>
          </w:p>
          <w:p w14:paraId="2A88F5CA" w14:textId="77777777" w:rsidR="005F4700" w:rsidRDefault="005F4700" w:rsidP="005F4700">
            <w:pPr>
              <w:rPr>
                <w:rFonts w:eastAsiaTheme="minorEastAsia"/>
                <w:b/>
                <w:lang w:eastAsia="zh-CN"/>
              </w:rPr>
            </w:pPr>
            <w:r w:rsidRPr="00533F35">
              <w:rPr>
                <w:b/>
                <w:u w:val="single"/>
                <w:lang w:val="en-US" w:eastAsia="zh-CN"/>
              </w:rPr>
              <w:t>Issue 1-1-2: clarify if introduce PMI reporting requirements for ‘typeII-CJT-r18’ codebook</w:t>
            </w:r>
          </w:p>
          <w:p w14:paraId="634A0D43" w14:textId="77777777" w:rsidR="005F4700" w:rsidRDefault="005F4700" w:rsidP="005F4700">
            <w:pPr>
              <w:rPr>
                <w:rFonts w:eastAsiaTheme="minorEastAsia"/>
                <w:b/>
                <w:lang w:eastAsia="zh-CN"/>
              </w:rPr>
            </w:pPr>
            <w:r>
              <w:rPr>
                <w:rFonts w:eastAsiaTheme="minorEastAsia" w:hint="eastAsia"/>
                <w:b/>
                <w:lang w:eastAsia="zh-CN"/>
              </w:rPr>
              <w:t>A</w:t>
            </w:r>
            <w:r>
              <w:rPr>
                <w:rFonts w:eastAsiaTheme="minorEastAsia"/>
                <w:b/>
                <w:lang w:eastAsia="zh-CN"/>
              </w:rPr>
              <w:t>greement:</w:t>
            </w:r>
          </w:p>
          <w:p w14:paraId="2AEBBD1A" w14:textId="77777777" w:rsidR="005F4700" w:rsidRPr="007178DD" w:rsidRDefault="005F4700" w:rsidP="005F4700">
            <w:pPr>
              <w:pStyle w:val="aff8"/>
              <w:numPr>
                <w:ilvl w:val="0"/>
                <w:numId w:val="6"/>
              </w:numPr>
              <w:ind w:firstLineChars="0"/>
              <w:jc w:val="both"/>
              <w:rPr>
                <w:rFonts w:eastAsia="宋体"/>
                <w:szCs w:val="24"/>
                <w:lang w:eastAsia="zh-CN"/>
              </w:rPr>
            </w:pPr>
            <w:r w:rsidRPr="003E432E">
              <w:rPr>
                <w:rFonts w:eastAsia="宋体"/>
                <w:szCs w:val="24"/>
                <w:lang w:eastAsia="zh-CN"/>
              </w:rPr>
              <w:t>Introduce PMI reporting requirements for ‘typeII-CJT-r18’ codebook.</w:t>
            </w:r>
          </w:p>
          <w:p w14:paraId="30C2484B" w14:textId="77777777" w:rsidR="005F4700" w:rsidRDefault="005F4700" w:rsidP="005F4700">
            <w:pPr>
              <w:rPr>
                <w:rFonts w:eastAsiaTheme="minorEastAsia"/>
                <w:b/>
                <w:lang w:eastAsia="zh-CN"/>
              </w:rPr>
            </w:pPr>
          </w:p>
          <w:p w14:paraId="285C216A" w14:textId="77777777" w:rsidR="005F4700" w:rsidRPr="00B63CAA" w:rsidRDefault="005F4700" w:rsidP="005F4700">
            <w:pPr>
              <w:spacing w:after="120"/>
              <w:rPr>
                <w:rFonts w:eastAsia="MS Mincho"/>
                <w:szCs w:val="24"/>
                <w:lang w:eastAsia="zh-CN"/>
              </w:rPr>
            </w:pPr>
            <w:r w:rsidRPr="00B63CAA">
              <w:rPr>
                <w:b/>
                <w:u w:val="single"/>
                <w:lang w:val="en-US" w:eastAsia="zh-CN"/>
              </w:rPr>
              <w:t>Issue</w:t>
            </w:r>
            <w:r>
              <w:rPr>
                <w:b/>
                <w:u w:val="single"/>
                <w:lang w:val="en-US" w:eastAsia="zh-CN"/>
              </w:rPr>
              <w:t xml:space="preserve"> </w:t>
            </w:r>
            <w:r w:rsidRPr="00B63CAA">
              <w:rPr>
                <w:b/>
                <w:u w:val="single"/>
                <w:lang w:val="en-US" w:eastAsia="zh-CN"/>
              </w:rPr>
              <w:t xml:space="preserve">1-1-3: </w:t>
            </w:r>
            <w:r w:rsidRPr="00701381">
              <w:rPr>
                <w:b/>
                <w:u w:val="single"/>
                <w:lang w:val="en-US" w:eastAsia="zh-CN"/>
              </w:rPr>
              <w:t>clarify criteria of feasibility for ‘typeII-Doppler-r18’ codebook</w:t>
            </w:r>
          </w:p>
          <w:p w14:paraId="717AB3E0" w14:textId="77777777" w:rsidR="005F4700" w:rsidRDefault="005F4700" w:rsidP="005F4700">
            <w:pPr>
              <w:rPr>
                <w:rFonts w:eastAsiaTheme="minorEastAsia"/>
                <w:b/>
                <w:lang w:eastAsia="zh-CN"/>
              </w:rPr>
            </w:pPr>
            <w:r>
              <w:rPr>
                <w:rFonts w:eastAsiaTheme="minorEastAsia" w:hint="eastAsia"/>
                <w:b/>
                <w:lang w:eastAsia="zh-CN"/>
              </w:rPr>
              <w:t>A</w:t>
            </w:r>
            <w:r>
              <w:rPr>
                <w:rFonts w:eastAsiaTheme="minorEastAsia"/>
                <w:b/>
                <w:lang w:eastAsia="zh-CN"/>
              </w:rPr>
              <w:t>greement:</w:t>
            </w:r>
          </w:p>
          <w:p w14:paraId="0B538673" w14:textId="77777777" w:rsidR="005F4700" w:rsidRPr="00701381" w:rsidRDefault="005F4700" w:rsidP="005F4700">
            <w:pPr>
              <w:pStyle w:val="aff8"/>
              <w:numPr>
                <w:ilvl w:val="0"/>
                <w:numId w:val="6"/>
              </w:numPr>
              <w:ind w:firstLineChars="0"/>
              <w:rPr>
                <w:rFonts w:eastAsiaTheme="minorEastAsia"/>
                <w:lang w:val="en-US" w:eastAsia="zh-CN"/>
              </w:rPr>
            </w:pPr>
            <w:r>
              <w:rPr>
                <w:rFonts w:eastAsiaTheme="minorEastAsia"/>
                <w:lang w:val="en-US" w:eastAsia="zh-CN"/>
              </w:rPr>
              <w:t>U</w:t>
            </w:r>
            <w:r w:rsidRPr="00701381">
              <w:rPr>
                <w:rFonts w:eastAsiaTheme="minorEastAsia"/>
                <w:lang w:val="en-US" w:eastAsia="zh-CN"/>
              </w:rPr>
              <w:t>se the mechanism agreement which ha</w:t>
            </w:r>
            <w:r>
              <w:rPr>
                <w:rFonts w:eastAsiaTheme="minorEastAsia"/>
                <w:lang w:val="en-US" w:eastAsia="zh-CN"/>
              </w:rPr>
              <w:t>s</w:t>
            </w:r>
            <w:r w:rsidRPr="00701381">
              <w:rPr>
                <w:rFonts w:eastAsiaTheme="minorEastAsia"/>
                <w:lang w:val="en-US" w:eastAsia="zh-CN"/>
              </w:rPr>
              <w:t xml:space="preserve"> already agreed</w:t>
            </w:r>
            <w:r>
              <w:rPr>
                <w:rFonts w:eastAsiaTheme="minorEastAsia"/>
                <w:lang w:val="en-US" w:eastAsia="zh-CN"/>
              </w:rPr>
              <w:t xml:space="preserve"> in RAN4#109 </w:t>
            </w:r>
            <w:r w:rsidRPr="00701381">
              <w:rPr>
                <w:rFonts w:eastAsiaTheme="minorEastAsia"/>
                <w:lang w:val="en-US" w:eastAsia="zh-CN"/>
              </w:rPr>
              <w:t>and CSI-RS setup in section 2.2.1.</w:t>
            </w:r>
          </w:p>
          <w:p w14:paraId="1E5996D0" w14:textId="77777777" w:rsidR="005F4700" w:rsidRDefault="005F4700" w:rsidP="005F4700">
            <w:pPr>
              <w:rPr>
                <w:rFonts w:eastAsiaTheme="minorEastAsia"/>
                <w:b/>
                <w:lang w:eastAsia="zh-CN"/>
              </w:rPr>
            </w:pPr>
          </w:p>
          <w:p w14:paraId="6DFB6368" w14:textId="77777777" w:rsidR="005F4700" w:rsidRDefault="005F4700" w:rsidP="005F4700">
            <w:pPr>
              <w:rPr>
                <w:b/>
                <w:u w:val="single"/>
                <w:lang w:val="en-US" w:eastAsia="zh-CN"/>
              </w:rPr>
            </w:pPr>
            <w:r w:rsidRPr="00DE7AAA">
              <w:rPr>
                <w:b/>
                <w:u w:val="single"/>
                <w:lang w:val="en-US" w:eastAsia="zh-CN"/>
              </w:rPr>
              <w:t>Issue</w:t>
            </w:r>
            <w:r>
              <w:rPr>
                <w:b/>
                <w:u w:val="single"/>
                <w:lang w:val="en-US" w:eastAsia="zh-CN"/>
              </w:rPr>
              <w:t xml:space="preserve"> </w:t>
            </w:r>
            <w:r w:rsidRPr="00DE7AAA">
              <w:rPr>
                <w:b/>
                <w:u w:val="single"/>
                <w:lang w:val="en-US" w:eastAsia="zh-CN"/>
              </w:rPr>
              <w:t>1-1-</w:t>
            </w:r>
            <w:r>
              <w:rPr>
                <w:b/>
                <w:u w:val="single"/>
                <w:lang w:val="en-US" w:eastAsia="zh-CN"/>
              </w:rPr>
              <w:t>4</w:t>
            </w:r>
            <w:r w:rsidRPr="00DE7AAA">
              <w:rPr>
                <w:b/>
                <w:u w:val="single"/>
                <w:lang w:val="en-US" w:eastAsia="zh-CN"/>
              </w:rPr>
              <w:t xml:space="preserve">: </w:t>
            </w:r>
            <w:r w:rsidRPr="00215C2F">
              <w:rPr>
                <w:b/>
                <w:u w:val="single"/>
                <w:lang w:val="en-US" w:eastAsia="zh-CN"/>
              </w:rPr>
              <w:t>clarify test metric for PMI reporting requirements with ‘typeII-Doppler-r18’ codebook</w:t>
            </w:r>
          </w:p>
          <w:p w14:paraId="60216F4F" w14:textId="77777777" w:rsidR="005F4700" w:rsidRDefault="005F4700" w:rsidP="005F4700">
            <w:pPr>
              <w:rPr>
                <w:rFonts w:eastAsiaTheme="minorEastAsia"/>
                <w:b/>
                <w:lang w:eastAsia="zh-CN"/>
              </w:rPr>
            </w:pPr>
            <w:r>
              <w:rPr>
                <w:rFonts w:eastAsiaTheme="minorEastAsia" w:hint="eastAsia"/>
                <w:b/>
                <w:lang w:eastAsia="zh-CN"/>
              </w:rPr>
              <w:t>A</w:t>
            </w:r>
            <w:r>
              <w:rPr>
                <w:rFonts w:eastAsiaTheme="minorEastAsia"/>
                <w:b/>
                <w:lang w:eastAsia="zh-CN"/>
              </w:rPr>
              <w:t>greement:</w:t>
            </w:r>
          </w:p>
          <w:p w14:paraId="7DB82481" w14:textId="77777777" w:rsidR="005F4700" w:rsidRPr="003E19AC" w:rsidRDefault="005F4700" w:rsidP="005F4700">
            <w:pPr>
              <w:pStyle w:val="aff8"/>
              <w:numPr>
                <w:ilvl w:val="0"/>
                <w:numId w:val="6"/>
              </w:numPr>
              <w:ind w:firstLineChars="0"/>
              <w:rPr>
                <w:color w:val="0070C0"/>
                <w:lang w:eastAsia="zh-CN"/>
              </w:rPr>
            </w:pPr>
            <w:r w:rsidRPr="003E19AC">
              <w:rPr>
                <w:rFonts w:eastAsia="宋体"/>
                <w:szCs w:val="24"/>
                <w:lang w:eastAsia="zh-CN"/>
              </w:rPr>
              <w:t>Test</w:t>
            </w:r>
            <w:r w:rsidRPr="000D13BF">
              <w:rPr>
                <w:rFonts w:eastAsia="宋体"/>
                <w:szCs w:val="24"/>
                <w:lang w:eastAsia="zh-CN"/>
              </w:rPr>
              <w:t xml:space="preserve"> </w:t>
            </w:r>
            <w:r w:rsidRPr="000D13BF">
              <w:rPr>
                <w:lang w:eastAsia="zh-CN"/>
              </w:rPr>
              <w:t>metric</w:t>
            </w:r>
            <w:r w:rsidRPr="000D13BF">
              <w:rPr>
                <w:rFonts w:eastAsia="宋体"/>
                <w:szCs w:val="24"/>
                <w:lang w:eastAsia="zh-CN"/>
              </w:rPr>
              <w:t xml:space="preserve"> </w:t>
            </w:r>
            <w:r>
              <w:rPr>
                <w:rFonts w:eastAsia="宋体"/>
                <w:szCs w:val="24"/>
                <w:lang w:eastAsia="zh-CN"/>
              </w:rPr>
              <w:t>defined as</w:t>
            </w:r>
            <w:r w:rsidRPr="003E19AC">
              <w:rPr>
                <w:rFonts w:eastAsia="宋体"/>
                <w:szCs w:val="24"/>
                <w:lang w:eastAsia="zh-CN"/>
              </w:rPr>
              <w:t xml:space="preserve"> </w:t>
            </w:r>
            <m:oMath>
              <m:sSub>
                <m:sSubPr>
                  <m:ctrlPr>
                    <w:rPr>
                      <w:rFonts w:ascii="Cambria Math" w:hAnsi="Cambria Math"/>
                      <w:lang w:eastAsia="zh-CN"/>
                    </w:rPr>
                  </m:ctrlPr>
                </m:sSubPr>
                <m:e>
                  <m:r>
                    <m:rPr>
                      <m:sty m:val="p"/>
                    </m:rPr>
                    <w:rPr>
                      <w:rFonts w:ascii="Cambria Math" w:hAnsi="Cambria Math"/>
                      <w:lang w:eastAsia="zh-CN"/>
                    </w:rPr>
                    <m:t>γ</m:t>
                  </m:r>
                </m:e>
                <m:sub>
                  <m:r>
                    <m:rPr>
                      <m:sty m:val="p"/>
                    </m:rPr>
                    <w:rPr>
                      <w:rFonts w:ascii="Cambria Math" w:hAnsi="Cambria Math"/>
                      <w:lang w:eastAsia="zh-CN"/>
                    </w:rPr>
                    <m:t>1</m:t>
                  </m:r>
                </m:sub>
              </m:sSub>
              <m:r>
                <m:rPr>
                  <m:sty m:val="p"/>
                </m:rPr>
                <w:rPr>
                  <w:rFonts w:ascii="Cambria Math" w:hAnsi="Cambria Math"/>
                  <w:lang w:eastAsia="zh-CN"/>
                </w:rPr>
                <m:t>=</m:t>
              </m:r>
              <m:f>
                <m:fPr>
                  <m:ctrlPr>
                    <w:rPr>
                      <w:rFonts w:ascii="Cambria Math" w:hAnsi="Cambria Math"/>
                      <w:bCs/>
                      <w:lang w:eastAsia="zh-CN"/>
                    </w:rPr>
                  </m:ctrlPr>
                </m:fPr>
                <m:num>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typeII-doppler</m:t>
                      </m:r>
                    </m:sub>
                  </m:sSub>
                </m:num>
                <m:den>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rnd</m:t>
                      </m:r>
                    </m:sub>
                  </m:sSub>
                </m:den>
              </m:f>
            </m:oMath>
            <w:r w:rsidRPr="003E19AC">
              <w:rPr>
                <w:rFonts w:eastAsia="宋体" w:hint="eastAsia"/>
                <w:bCs/>
                <w:lang w:eastAsia="zh-CN"/>
              </w:rPr>
              <w:t>,</w:t>
            </w:r>
            <w:r w:rsidRPr="003E19AC">
              <w:rPr>
                <w:rFonts w:eastAsia="宋体"/>
                <w:bCs/>
                <w:lang w:eastAsia="zh-CN"/>
              </w:rPr>
              <w:t xml:space="preserve"> </w:t>
            </w:r>
            <w:r w:rsidRPr="003E19AC">
              <w:rPr>
                <w:bCs/>
                <w:lang w:eastAsia="zh-CN"/>
              </w:rPr>
              <w:t xml:space="preserve">where </w:t>
            </w:r>
            <m:oMath>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typeII-doppler</m:t>
                  </m:r>
                </m:sub>
              </m:sSub>
            </m:oMath>
            <w:r w:rsidRPr="003E19AC">
              <w:rPr>
                <w:bCs/>
                <w:lang w:eastAsia="zh-CN"/>
              </w:rPr>
              <w:t xml:space="preserve"> is X % of the maximum throughput obtained at </w:t>
            </w:r>
            <m:oMath>
              <m:r>
                <m:rPr>
                  <m:sty m:val="p"/>
                </m:rPr>
                <w:rPr>
                  <w:rFonts w:ascii="Cambria Math" w:hAnsi="Cambria Math"/>
                  <w:lang w:eastAsia="zh-CN"/>
                </w:rPr>
                <m:t>SN</m:t>
              </m:r>
              <m:sSub>
                <m:sSubPr>
                  <m:ctrlPr>
                    <w:rPr>
                      <w:rFonts w:ascii="Cambria Math" w:hAnsi="Cambria Math"/>
                      <w:bCs/>
                      <w:lang w:eastAsia="zh-CN"/>
                    </w:rPr>
                  </m:ctrlPr>
                </m:sSubPr>
                <m:e>
                  <m:r>
                    <m:rPr>
                      <m:sty m:val="p"/>
                    </m:rPr>
                    <w:rPr>
                      <w:rFonts w:ascii="Cambria Math" w:hAnsi="Cambria Math"/>
                      <w:lang w:eastAsia="zh-CN"/>
                    </w:rPr>
                    <m:t>R</m:t>
                  </m:r>
                </m:e>
                <m:sub>
                  <m:r>
                    <m:rPr>
                      <m:sty m:val="p"/>
                    </m:rPr>
                    <w:rPr>
                      <w:rFonts w:ascii="Cambria Math" w:hAnsi="Cambria Math"/>
                      <w:lang w:eastAsia="zh-CN"/>
                    </w:rPr>
                    <m:t>typeII-doppler</m:t>
                  </m:r>
                </m:sub>
              </m:sSub>
            </m:oMath>
            <w:r w:rsidRPr="003E19AC">
              <w:rPr>
                <w:bCs/>
                <w:lang w:eastAsia="zh-CN"/>
              </w:rPr>
              <w:t xml:space="preserve"> using the </w:t>
            </w:r>
            <w:r w:rsidRPr="003E19AC">
              <w:rPr>
                <w:bCs/>
                <w:iCs/>
                <w:lang w:eastAsia="zh-CN"/>
              </w:rPr>
              <w:t>typeII-Doppler-r18</w:t>
            </w:r>
            <w:r w:rsidRPr="003E19AC">
              <w:rPr>
                <w:bCs/>
                <w:lang w:eastAsia="zh-CN"/>
              </w:rPr>
              <w:t xml:space="preserve"> precoder configured according to the UE reports, and </w:t>
            </w:r>
            <m:oMath>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rnd</m:t>
                  </m:r>
                </m:sub>
              </m:sSub>
            </m:oMath>
            <w:r w:rsidRPr="003E19AC">
              <w:rPr>
                <w:bCs/>
                <w:lang w:eastAsia="zh-CN"/>
              </w:rPr>
              <w:t xml:space="preserve"> is the throughput measured at </w:t>
            </w:r>
            <m:oMath>
              <m:r>
                <m:rPr>
                  <m:sty m:val="p"/>
                </m:rPr>
                <w:rPr>
                  <w:rFonts w:ascii="Cambria Math" w:hAnsi="Cambria Math"/>
                  <w:lang w:eastAsia="zh-CN"/>
                </w:rPr>
                <m:t>SN</m:t>
              </m:r>
              <m:sSub>
                <m:sSubPr>
                  <m:ctrlPr>
                    <w:rPr>
                      <w:rFonts w:ascii="Cambria Math" w:hAnsi="Cambria Math"/>
                      <w:bCs/>
                      <w:lang w:eastAsia="zh-CN"/>
                    </w:rPr>
                  </m:ctrlPr>
                </m:sSubPr>
                <m:e>
                  <m:r>
                    <m:rPr>
                      <m:sty m:val="p"/>
                    </m:rPr>
                    <w:rPr>
                      <w:rFonts w:ascii="Cambria Math" w:hAnsi="Cambria Math"/>
                      <w:lang w:eastAsia="zh-CN"/>
                    </w:rPr>
                    <m:t>R</m:t>
                  </m:r>
                </m:e>
                <m:sub>
                  <m:r>
                    <m:rPr>
                      <m:sty m:val="p"/>
                    </m:rPr>
                    <w:rPr>
                      <w:rFonts w:ascii="Cambria Math" w:hAnsi="Cambria Math"/>
                      <w:lang w:eastAsia="zh-CN"/>
                    </w:rPr>
                    <m:t>typeII-doppler</m:t>
                  </m:r>
                </m:sub>
              </m:sSub>
            </m:oMath>
            <w:r w:rsidRPr="003E19AC">
              <w:rPr>
                <w:bCs/>
                <w:lang w:eastAsia="zh-CN"/>
              </w:rPr>
              <w:t xml:space="preserve"> with random precoding based on </w:t>
            </w:r>
            <w:r w:rsidRPr="003E19AC">
              <w:rPr>
                <w:lang w:eastAsia="zh-CN"/>
              </w:rPr>
              <w:t>Type I Single Panel codebook</w:t>
            </w:r>
          </w:p>
          <w:p w14:paraId="1C5D5DE7" w14:textId="77777777" w:rsidR="005F4700" w:rsidRPr="00215C2F" w:rsidRDefault="005F4700" w:rsidP="005F4700">
            <w:pPr>
              <w:rPr>
                <w:rFonts w:eastAsiaTheme="minorEastAsia"/>
                <w:b/>
                <w:lang w:eastAsia="zh-CN"/>
              </w:rPr>
            </w:pPr>
          </w:p>
          <w:p w14:paraId="44E83644" w14:textId="77777777" w:rsidR="005F4700" w:rsidRPr="00DE7AAA" w:rsidRDefault="005F4700" w:rsidP="005F4700">
            <w:pPr>
              <w:rPr>
                <w:b/>
                <w:u w:val="single"/>
                <w:lang w:val="en-US" w:eastAsia="zh-CN"/>
              </w:rPr>
            </w:pPr>
            <w:r w:rsidRPr="00DE7AAA">
              <w:rPr>
                <w:b/>
                <w:u w:val="single"/>
                <w:lang w:val="en-US" w:eastAsia="zh-CN"/>
              </w:rPr>
              <w:t>Iss</w:t>
            </w:r>
            <w:r>
              <w:rPr>
                <w:b/>
                <w:u w:val="single"/>
                <w:lang w:val="en-US" w:eastAsia="zh-CN"/>
              </w:rPr>
              <w:t>ue 1-1-5</w:t>
            </w:r>
            <w:r w:rsidRPr="00DE7AAA">
              <w:rPr>
                <w:b/>
                <w:u w:val="single"/>
                <w:lang w:val="en-US" w:eastAsia="zh-CN"/>
              </w:rPr>
              <w:t xml:space="preserve">: </w:t>
            </w:r>
            <w:r w:rsidRPr="006B500A">
              <w:rPr>
                <w:b/>
                <w:u w:val="single"/>
                <w:lang w:val="en-US" w:eastAsia="zh-CN"/>
              </w:rPr>
              <w:t>clarify test metric for PMI reporting requirements with ‘typeII-CJT-r18’ codebook</w:t>
            </w:r>
          </w:p>
          <w:p w14:paraId="1B76B642" w14:textId="77777777" w:rsidR="005F4700" w:rsidRDefault="005F4700" w:rsidP="005F4700">
            <w:pPr>
              <w:rPr>
                <w:rFonts w:eastAsiaTheme="minorEastAsia"/>
                <w:b/>
                <w:lang w:eastAsia="zh-CN"/>
              </w:rPr>
            </w:pPr>
            <w:r>
              <w:rPr>
                <w:rFonts w:eastAsiaTheme="minorEastAsia" w:hint="eastAsia"/>
                <w:b/>
                <w:lang w:eastAsia="zh-CN"/>
              </w:rPr>
              <w:t>A</w:t>
            </w:r>
            <w:r>
              <w:rPr>
                <w:rFonts w:eastAsiaTheme="minorEastAsia"/>
                <w:b/>
                <w:lang w:eastAsia="zh-CN"/>
              </w:rPr>
              <w:t>greement:</w:t>
            </w:r>
          </w:p>
          <w:p w14:paraId="343AB681" w14:textId="77777777" w:rsidR="005F4700" w:rsidRPr="0051031A" w:rsidRDefault="005F4700" w:rsidP="005F4700">
            <w:pPr>
              <w:pStyle w:val="aff8"/>
              <w:numPr>
                <w:ilvl w:val="0"/>
                <w:numId w:val="6"/>
              </w:numPr>
              <w:ind w:firstLineChars="0"/>
              <w:rPr>
                <w:u w:val="single"/>
                <w:lang w:eastAsia="zh-CN"/>
              </w:rPr>
            </w:pPr>
            <w:r w:rsidRPr="0051031A">
              <w:rPr>
                <w:rFonts w:eastAsia="宋体"/>
                <w:szCs w:val="24"/>
                <w:lang w:eastAsia="zh-CN"/>
              </w:rPr>
              <w:t>F</w:t>
            </w:r>
            <w:r w:rsidRPr="0051031A">
              <w:rPr>
                <w:bCs/>
              </w:rPr>
              <w:t xml:space="preserve">or the PMI reporting requirements with typeII-CJT-r18, define the test metric as </w:t>
            </w:r>
            <m:oMath>
              <m:sSub>
                <m:sSubPr>
                  <m:ctrlPr>
                    <w:rPr>
                      <w:rFonts w:ascii="Cambria Math" w:hAnsi="Cambria Math"/>
                      <w:bCs/>
                      <w:i/>
                      <w:iCs/>
                    </w:rPr>
                  </m:ctrlPr>
                </m:sSubPr>
                <m:e>
                  <m:r>
                    <w:rPr>
                      <w:rFonts w:ascii="Cambria Math" w:hAnsi="Cambria Math"/>
                    </w:rPr>
                    <m:t>γ</m:t>
                  </m:r>
                </m:e>
                <m:sub>
                  <m:r>
                    <w:rPr>
                      <w:rFonts w:ascii="Cambria Math" w:hAnsi="Cambria Math"/>
                    </w:rPr>
                    <m:t>cjt</m:t>
                  </m:r>
                </m:sub>
              </m:sSub>
              <m:r>
                <w:rPr>
                  <w:rFonts w:ascii="Cambria Math" w:hAnsi="Cambria Math"/>
                </w:rPr>
                <m:t>=</m:t>
              </m:r>
              <m:f>
                <m:fPr>
                  <m:ctrlPr>
                    <w:rPr>
                      <w:rFonts w:ascii="Cambria Math" w:hAnsi="Cambria Math"/>
                      <w:bCs/>
                      <w:i/>
                      <w:iCs/>
                    </w:rPr>
                  </m:ctrlPr>
                </m:fPr>
                <m:num>
                  <m:sSub>
                    <m:sSubPr>
                      <m:ctrlPr>
                        <w:rPr>
                          <w:rFonts w:ascii="Cambria Math" w:hAnsi="Cambria Math"/>
                          <w:bCs/>
                          <w:i/>
                          <w:iCs/>
                        </w:rPr>
                      </m:ctrlPr>
                    </m:sSubPr>
                    <m:e>
                      <m:r>
                        <w:rPr>
                          <w:rFonts w:ascii="Cambria Math" w:hAnsi="Cambria Math"/>
                        </w:rPr>
                        <m:t>t</m:t>
                      </m:r>
                    </m:e>
                    <m:sub>
                      <m:r>
                        <w:rPr>
                          <w:rFonts w:ascii="Cambria Math" w:hAnsi="Cambria Math"/>
                        </w:rPr>
                        <m:t>typeII-CJT</m:t>
                      </m:r>
                    </m:sub>
                  </m:sSub>
                </m:num>
                <m:den>
                  <m:sSub>
                    <m:sSubPr>
                      <m:ctrlPr>
                        <w:rPr>
                          <w:rFonts w:ascii="Cambria Math" w:hAnsi="Cambria Math"/>
                          <w:bCs/>
                          <w:i/>
                          <w:iCs/>
                        </w:rPr>
                      </m:ctrlPr>
                    </m:sSubPr>
                    <m:e>
                      <m:r>
                        <w:rPr>
                          <w:rFonts w:ascii="Cambria Math" w:hAnsi="Cambria Math"/>
                        </w:rPr>
                        <m:t>t</m:t>
                      </m:r>
                    </m:e>
                    <m:sub>
                      <m:r>
                        <w:rPr>
                          <w:rFonts w:ascii="Cambria Math" w:hAnsi="Cambria Math"/>
                        </w:rPr>
                        <m:t>rnd</m:t>
                      </m:r>
                    </m:sub>
                  </m:sSub>
                </m:den>
              </m:f>
            </m:oMath>
            <w:r w:rsidRPr="0051031A">
              <w:rPr>
                <w:bCs/>
              </w:rPr>
              <w:t xml:space="preserve">, where </w:t>
            </w:r>
            <m:oMath>
              <m:sSub>
                <m:sSubPr>
                  <m:ctrlPr>
                    <w:rPr>
                      <w:rFonts w:ascii="Cambria Math" w:hAnsi="Cambria Math"/>
                      <w:bCs/>
                      <w:i/>
                      <w:iCs/>
                    </w:rPr>
                  </m:ctrlPr>
                </m:sSubPr>
                <m:e>
                  <m:r>
                    <w:rPr>
                      <w:rFonts w:ascii="Cambria Math" w:hAnsi="Cambria Math"/>
                    </w:rPr>
                    <m:t>t</m:t>
                  </m:r>
                </m:e>
                <m:sub>
                  <m:r>
                    <w:rPr>
                      <w:rFonts w:ascii="Cambria Math" w:hAnsi="Cambria Math"/>
                    </w:rPr>
                    <m:t>typeII-CJT</m:t>
                  </m:r>
                </m:sub>
              </m:sSub>
            </m:oMath>
            <w:r w:rsidRPr="0051031A">
              <w:rPr>
                <w:bCs/>
                <w:iCs/>
              </w:rPr>
              <w:t xml:space="preserve"> </w:t>
            </w:r>
            <w:r w:rsidRPr="0051031A">
              <w:rPr>
                <w:bCs/>
              </w:rPr>
              <w:t xml:space="preserve">is [90] % of the maximum throughput obtained at </w:t>
            </w:r>
            <m:oMath>
              <m:sSub>
                <m:sSubPr>
                  <m:ctrlPr>
                    <w:rPr>
                      <w:rFonts w:ascii="Cambria Math" w:hAnsi="Cambria Math"/>
                      <w:bCs/>
                      <w:i/>
                      <w:iCs/>
                    </w:rPr>
                  </m:ctrlPr>
                </m:sSubPr>
                <m:e>
                  <m:r>
                    <w:rPr>
                      <w:rFonts w:ascii="Cambria Math" w:hAnsi="Cambria Math"/>
                    </w:rPr>
                    <m:t>SNR</m:t>
                  </m:r>
                </m:e>
                <m:sub>
                  <m:r>
                    <w:rPr>
                      <w:rFonts w:ascii="Cambria Math" w:hAnsi="Cambria Math"/>
                    </w:rPr>
                    <m:t>typeII-CJT</m:t>
                  </m:r>
                </m:sub>
              </m:sSub>
            </m:oMath>
            <w:r w:rsidRPr="0051031A">
              <w:rPr>
                <w:bCs/>
              </w:rPr>
              <w:t xml:space="preserve"> using the </w:t>
            </w:r>
            <w:r w:rsidRPr="0051031A">
              <w:rPr>
                <w:bCs/>
              </w:rPr>
              <w:lastRenderedPageBreak/>
              <w:t xml:space="preserve">precoders configured according to the UE reports, and </w:t>
            </w:r>
            <m:oMath>
              <m:sSub>
                <m:sSubPr>
                  <m:ctrlPr>
                    <w:rPr>
                      <w:rFonts w:ascii="Cambria Math" w:hAnsi="Cambria Math"/>
                      <w:bCs/>
                      <w:i/>
                    </w:rPr>
                  </m:ctrlPr>
                </m:sSubPr>
                <m:e>
                  <m:r>
                    <w:rPr>
                      <w:rFonts w:ascii="Cambria Math" w:hAnsi="Cambria Math"/>
                    </w:rPr>
                    <m:t>t</m:t>
                  </m:r>
                </m:e>
                <m:sub>
                  <m:r>
                    <w:rPr>
                      <w:rFonts w:ascii="Cambria Math" w:hAnsi="Cambria Math"/>
                    </w:rPr>
                    <m:t>rnd</m:t>
                  </m:r>
                </m:sub>
              </m:sSub>
            </m:oMath>
            <w:r w:rsidRPr="0051031A">
              <w:rPr>
                <w:bCs/>
              </w:rPr>
              <w:t xml:space="preserve"> is the throughput measured at </w:t>
            </w:r>
            <m:oMath>
              <m:sSub>
                <m:sSubPr>
                  <m:ctrlPr>
                    <w:rPr>
                      <w:rFonts w:ascii="Cambria Math" w:hAnsi="Cambria Math"/>
                      <w:bCs/>
                      <w:i/>
                      <w:iCs/>
                    </w:rPr>
                  </m:ctrlPr>
                </m:sSubPr>
                <m:e>
                  <m:r>
                    <w:rPr>
                      <w:rFonts w:ascii="Cambria Math" w:hAnsi="Cambria Math"/>
                    </w:rPr>
                    <m:t>SNR</m:t>
                  </m:r>
                </m:e>
                <m:sub>
                  <m:r>
                    <w:rPr>
                      <w:rFonts w:ascii="Cambria Math" w:hAnsi="Cambria Math"/>
                    </w:rPr>
                    <m:t>typeII-CJT</m:t>
                  </m:r>
                </m:sub>
              </m:sSub>
            </m:oMath>
            <w:r w:rsidRPr="0051031A">
              <w:rPr>
                <w:bCs/>
              </w:rPr>
              <w:t xml:space="preserve"> with random precoding based on type I Single Panel codebook </w:t>
            </w:r>
            <w:r w:rsidRPr="0051031A">
              <w:rPr>
                <w:bCs/>
                <w:u w:val="single"/>
              </w:rPr>
              <w:t>per TRP</w:t>
            </w:r>
            <w:r w:rsidRPr="0051031A">
              <w:rPr>
                <w:bCs/>
              </w:rPr>
              <w:t>.</w:t>
            </w:r>
          </w:p>
          <w:p w14:paraId="4B783300" w14:textId="77777777" w:rsidR="005F4700" w:rsidRDefault="005F4700" w:rsidP="005F4700">
            <w:pPr>
              <w:rPr>
                <w:rFonts w:eastAsiaTheme="minorEastAsia"/>
                <w:b/>
                <w:lang w:val="en-US" w:eastAsia="zh-CN"/>
              </w:rPr>
            </w:pPr>
          </w:p>
          <w:p w14:paraId="5D49736B" w14:textId="77777777" w:rsidR="005F4700" w:rsidRPr="00E73332" w:rsidRDefault="005F4700" w:rsidP="005F4700">
            <w:pPr>
              <w:rPr>
                <w:b/>
                <w:lang w:val="en-US" w:eastAsia="zh-CN"/>
              </w:rPr>
            </w:pPr>
            <w:r w:rsidRPr="00DE7AAA">
              <w:rPr>
                <w:b/>
                <w:u w:val="single"/>
                <w:lang w:val="en-US" w:eastAsia="zh-CN"/>
              </w:rPr>
              <w:t>Issue</w:t>
            </w:r>
            <w:r>
              <w:rPr>
                <w:b/>
                <w:u w:val="single"/>
                <w:lang w:val="en-US" w:eastAsia="zh-CN"/>
              </w:rPr>
              <w:t xml:space="preserve"> </w:t>
            </w:r>
            <w:r w:rsidRPr="00DE7AAA">
              <w:rPr>
                <w:b/>
                <w:u w:val="single"/>
                <w:lang w:val="en-US" w:eastAsia="zh-CN"/>
              </w:rPr>
              <w:t>1-1-</w:t>
            </w:r>
            <w:r>
              <w:rPr>
                <w:b/>
                <w:u w:val="single"/>
                <w:lang w:val="en-US" w:eastAsia="zh-CN"/>
              </w:rPr>
              <w:t>6</w:t>
            </w:r>
            <w:r w:rsidRPr="00DE7AAA">
              <w:rPr>
                <w:b/>
                <w:u w:val="single"/>
                <w:lang w:val="en-US" w:eastAsia="zh-CN"/>
              </w:rPr>
              <w:t xml:space="preserve">: clarify </w:t>
            </w:r>
            <w:r>
              <w:rPr>
                <w:b/>
                <w:u w:val="single"/>
                <w:lang w:val="en-US" w:eastAsia="zh-CN"/>
              </w:rPr>
              <w:t>how to approach random PMI precoding in mTRP case for Test metric defined a</w:t>
            </w:r>
            <w:r w:rsidRPr="00E73332">
              <w:rPr>
                <w:b/>
                <w:i/>
                <w:u w:val="single"/>
                <w:lang w:val="en-US" w:eastAsia="zh-CN"/>
              </w:rPr>
              <w:t xml:space="preserve">s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3</m:t>
                  </m:r>
                </m:sub>
              </m:sSub>
              <m:r>
                <m:rPr>
                  <m:sty m:val="bi"/>
                </m:rPr>
                <w:rPr>
                  <w:rFonts w:ascii="Cambria Math" w:hAnsi="Cambria Math"/>
                  <w:lang w:eastAsia="zh-CN"/>
                </w:rPr>
                <m:t>=</m:t>
              </m:r>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typeII-CJT</m:t>
                      </m:r>
                    </m:sub>
                  </m:sSub>
                </m:num>
                <m:den>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rnd</m:t>
                      </m:r>
                    </m:sub>
                  </m:sSub>
                </m:den>
              </m:f>
            </m:oMath>
          </w:p>
          <w:p w14:paraId="65DDC9B4" w14:textId="77777777" w:rsidR="005F4700" w:rsidRDefault="005F4700" w:rsidP="005F4700">
            <w:pPr>
              <w:rPr>
                <w:rFonts w:eastAsiaTheme="minorEastAsia"/>
                <w:b/>
                <w:lang w:eastAsia="zh-CN"/>
              </w:rPr>
            </w:pPr>
            <w:r>
              <w:rPr>
                <w:rFonts w:eastAsiaTheme="minorEastAsia" w:hint="eastAsia"/>
                <w:b/>
                <w:lang w:eastAsia="zh-CN"/>
              </w:rPr>
              <w:t>A</w:t>
            </w:r>
            <w:r>
              <w:rPr>
                <w:rFonts w:eastAsiaTheme="minorEastAsia"/>
                <w:b/>
                <w:lang w:eastAsia="zh-CN"/>
              </w:rPr>
              <w:t>greement:</w:t>
            </w:r>
          </w:p>
          <w:p w14:paraId="088FE592" w14:textId="77777777" w:rsidR="005F4700" w:rsidRPr="0064436E" w:rsidRDefault="005F4700" w:rsidP="005F4700">
            <w:pPr>
              <w:pStyle w:val="aff8"/>
              <w:numPr>
                <w:ilvl w:val="0"/>
                <w:numId w:val="6"/>
              </w:numPr>
              <w:ind w:firstLineChars="0"/>
              <w:rPr>
                <w:rFonts w:eastAsiaTheme="minorEastAsia"/>
                <w:b/>
                <w:lang w:val="en-US" w:eastAsia="zh-CN"/>
              </w:rPr>
            </w:pPr>
            <w:r w:rsidRPr="00687182">
              <w:rPr>
                <w:bCs/>
              </w:rPr>
              <w:t>For</w:t>
            </w:r>
            <w:r w:rsidRPr="00687182">
              <w:rPr>
                <w:rFonts w:eastAsia="宋体"/>
                <w:szCs w:val="24"/>
                <w:lang w:eastAsia="zh-CN"/>
              </w:rPr>
              <w:t xml:space="preserve"> each TRP, use random type </w:t>
            </w:r>
            <w:r>
              <w:rPr>
                <w:rFonts w:eastAsia="宋体"/>
                <w:szCs w:val="24"/>
                <w:lang w:eastAsia="zh-CN"/>
              </w:rPr>
              <w:t>I</w:t>
            </w:r>
            <w:r w:rsidRPr="00687182">
              <w:rPr>
                <w:rFonts w:eastAsia="宋体"/>
                <w:szCs w:val="24"/>
                <w:lang w:eastAsia="zh-CN"/>
              </w:rPr>
              <w:t xml:space="preserve"> SP PMI precoding independently.</w:t>
            </w:r>
          </w:p>
          <w:p w14:paraId="1366CA17" w14:textId="77777777" w:rsidR="005F4700" w:rsidRPr="0064436E" w:rsidRDefault="005F4700" w:rsidP="005F4700">
            <w:pPr>
              <w:rPr>
                <w:rFonts w:eastAsiaTheme="minorEastAsia"/>
                <w:b/>
                <w:lang w:val="en-US" w:eastAsia="zh-CN"/>
              </w:rPr>
            </w:pPr>
          </w:p>
          <w:p w14:paraId="696382BC" w14:textId="77777777" w:rsidR="005F4700" w:rsidRPr="00CB69FE" w:rsidRDefault="005F4700" w:rsidP="005F4700">
            <w:pPr>
              <w:rPr>
                <w:b/>
                <w:lang w:val="en-US" w:eastAsia="zh-CN"/>
              </w:rPr>
            </w:pPr>
            <w:r w:rsidRPr="00CB69FE">
              <w:rPr>
                <w:b/>
                <w:u w:val="single"/>
                <w:lang w:val="en-US" w:eastAsia="zh-CN"/>
              </w:rPr>
              <w:t>Issue 1-1-7: explicitly define for clarification what “equal probability of each applicable i</w:t>
            </w:r>
            <w:r w:rsidRPr="00CB69FE">
              <w:rPr>
                <w:b/>
                <w:u w:val="single"/>
                <w:vertAlign w:val="subscript"/>
                <w:lang w:val="en-US" w:eastAsia="zh-CN"/>
              </w:rPr>
              <w:t>1</w:t>
            </w:r>
            <w:r w:rsidRPr="00CB69FE">
              <w:rPr>
                <w:b/>
                <w:u w:val="single"/>
                <w:lang w:val="en-US" w:eastAsia="zh-CN"/>
              </w:rPr>
              <w:t>, i</w:t>
            </w:r>
            <w:r w:rsidRPr="00CB69FE">
              <w:rPr>
                <w:b/>
                <w:u w:val="single"/>
                <w:vertAlign w:val="subscript"/>
                <w:lang w:val="en-US" w:eastAsia="zh-CN"/>
              </w:rPr>
              <w:t>2</w:t>
            </w:r>
            <w:r w:rsidRPr="00CB69FE">
              <w:rPr>
                <w:b/>
                <w:u w:val="single"/>
                <w:lang w:val="en-US" w:eastAsia="zh-CN"/>
              </w:rPr>
              <w:t xml:space="preserve"> combination” </w:t>
            </w:r>
          </w:p>
          <w:p w14:paraId="299B50D9" w14:textId="77777777" w:rsidR="005F4700" w:rsidRDefault="005F4700" w:rsidP="005F4700">
            <w:pPr>
              <w:rPr>
                <w:rFonts w:eastAsiaTheme="minorEastAsia"/>
                <w:b/>
                <w:lang w:eastAsia="zh-CN"/>
              </w:rPr>
            </w:pPr>
            <w:r>
              <w:rPr>
                <w:rFonts w:eastAsiaTheme="minorEastAsia" w:hint="eastAsia"/>
                <w:b/>
                <w:lang w:eastAsia="zh-CN"/>
              </w:rPr>
              <w:t>A</w:t>
            </w:r>
            <w:r>
              <w:rPr>
                <w:rFonts w:eastAsiaTheme="minorEastAsia"/>
                <w:b/>
                <w:lang w:eastAsia="zh-CN"/>
              </w:rPr>
              <w:t>greement:</w:t>
            </w:r>
          </w:p>
          <w:p w14:paraId="0C4CFE04" w14:textId="0FADA688" w:rsidR="00B23BEF" w:rsidRPr="00FF6040" w:rsidRDefault="005F4700" w:rsidP="00FF6040">
            <w:pPr>
              <w:pStyle w:val="aff8"/>
              <w:numPr>
                <w:ilvl w:val="0"/>
                <w:numId w:val="6"/>
              </w:numPr>
              <w:ind w:firstLineChars="0"/>
              <w:rPr>
                <w:rFonts w:eastAsiaTheme="minorEastAsia"/>
                <w:b/>
                <w:lang w:val="en-US" w:eastAsia="zh-CN"/>
              </w:rPr>
            </w:pPr>
            <w:r>
              <w:rPr>
                <w:rFonts w:eastAsia="宋体"/>
                <w:szCs w:val="24"/>
                <w:lang w:eastAsia="zh-CN"/>
              </w:rPr>
              <w:t>E</w:t>
            </w:r>
            <w:r w:rsidRPr="00333ADA">
              <w:rPr>
                <w:rFonts w:eastAsia="宋体"/>
                <w:szCs w:val="24"/>
                <w:lang w:eastAsia="zh-CN"/>
              </w:rPr>
              <w:t>xplicitly define random precoding frequency domain granularities as random i</w:t>
            </w:r>
            <w:r w:rsidRPr="00333ADA">
              <w:rPr>
                <w:rFonts w:eastAsia="宋体"/>
                <w:szCs w:val="24"/>
                <w:vertAlign w:val="subscript"/>
                <w:lang w:eastAsia="zh-CN"/>
              </w:rPr>
              <w:t>1</w:t>
            </w:r>
            <w:r w:rsidRPr="00333ADA">
              <w:rPr>
                <w:rFonts w:eastAsia="宋体"/>
                <w:szCs w:val="24"/>
                <w:lang w:eastAsia="zh-CN"/>
              </w:rPr>
              <w:t xml:space="preserve"> with wideband granularity and random i</w:t>
            </w:r>
            <w:r w:rsidRPr="00333ADA">
              <w:rPr>
                <w:rFonts w:eastAsia="宋体"/>
                <w:szCs w:val="24"/>
                <w:vertAlign w:val="subscript"/>
                <w:lang w:eastAsia="zh-CN"/>
              </w:rPr>
              <w:t>2</w:t>
            </w:r>
            <w:r w:rsidRPr="00333ADA">
              <w:rPr>
                <w:rFonts w:eastAsia="宋体"/>
                <w:szCs w:val="24"/>
                <w:lang w:eastAsia="zh-CN"/>
              </w:rPr>
              <w:t xml:space="preserve"> with subband granularity with ‘typeII-Doppler-r18’ </w:t>
            </w:r>
            <w:r>
              <w:rPr>
                <w:rFonts w:eastAsia="宋体"/>
                <w:szCs w:val="24"/>
                <w:lang w:eastAsia="zh-CN"/>
              </w:rPr>
              <w:t xml:space="preserve">and ‘typeII-CJT-r18’ </w:t>
            </w:r>
            <w:r w:rsidRPr="00333ADA">
              <w:rPr>
                <w:rFonts w:eastAsia="宋体"/>
                <w:szCs w:val="24"/>
                <w:lang w:eastAsia="zh-CN"/>
              </w:rPr>
              <w:t>codebook.</w:t>
            </w:r>
          </w:p>
        </w:tc>
      </w:tr>
    </w:tbl>
    <w:p w14:paraId="2C01C0EB" w14:textId="0E6AFD19" w:rsidR="00E37A3A" w:rsidRDefault="009309B8" w:rsidP="008805FC">
      <w:pPr>
        <w:spacing w:beforeLines="50" w:before="120"/>
        <w:jc w:val="both"/>
        <w:rPr>
          <w:lang w:eastAsia="zh-CN"/>
        </w:rPr>
      </w:pPr>
      <w:r>
        <w:rPr>
          <w:lang w:eastAsia="zh-CN"/>
        </w:rPr>
        <w:lastRenderedPageBreak/>
        <w:t xml:space="preserve">In our </w:t>
      </w:r>
      <w:r w:rsidR="00045740">
        <w:rPr>
          <w:lang w:eastAsia="zh-CN"/>
        </w:rPr>
        <w:t xml:space="preserve">companion contribution about </w:t>
      </w:r>
      <w:r>
        <w:rPr>
          <w:lang w:eastAsia="zh-CN"/>
        </w:rPr>
        <w:t>simulation results [6], we provide our simulation results and observations, accordingly, i</w:t>
      </w:r>
      <w:r w:rsidR="00CC5356" w:rsidRPr="00164A66">
        <w:rPr>
          <w:lang w:eastAsia="zh-CN"/>
        </w:rPr>
        <w:t xml:space="preserve">n this contribution, </w:t>
      </w:r>
      <w:r w:rsidR="00DB4BB9">
        <w:rPr>
          <w:lang w:eastAsia="zh-CN"/>
        </w:rPr>
        <w:t xml:space="preserve">we provide our </w:t>
      </w:r>
      <w:r w:rsidR="00CC2ED9">
        <w:rPr>
          <w:lang w:eastAsia="zh-CN"/>
        </w:rPr>
        <w:t xml:space="preserve">further </w:t>
      </w:r>
      <w:r w:rsidR="004B0B8F">
        <w:rPr>
          <w:lang w:eastAsia="zh-CN"/>
        </w:rPr>
        <w:t xml:space="preserve">analysis and </w:t>
      </w:r>
      <w:r w:rsidR="00DB4BB9">
        <w:rPr>
          <w:lang w:eastAsia="zh-CN"/>
        </w:rPr>
        <w:t xml:space="preserve">views </w:t>
      </w:r>
      <w:r w:rsidR="008974DB">
        <w:rPr>
          <w:lang w:eastAsia="zh-CN"/>
        </w:rPr>
        <w:t xml:space="preserve">on the </w:t>
      </w:r>
      <w:r w:rsidR="004379B8">
        <w:rPr>
          <w:rFonts w:hint="eastAsia"/>
          <w:lang w:eastAsia="zh-CN"/>
        </w:rPr>
        <w:t>open</w:t>
      </w:r>
      <w:r w:rsidR="004379B8">
        <w:rPr>
          <w:lang w:eastAsia="zh-CN"/>
        </w:rPr>
        <w:t xml:space="preserve"> issues.</w:t>
      </w:r>
    </w:p>
    <w:p w14:paraId="41948540" w14:textId="2865977C" w:rsidR="008A59AC" w:rsidRDefault="008A59AC"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T</w:t>
      </w:r>
      <w:r w:rsidRPr="008A59AC">
        <w:rPr>
          <w:rFonts w:asciiTheme="minorHAnsi" w:hAnsiTheme="minorHAnsi" w:cstheme="minorHAnsi"/>
          <w:lang w:val="en-US" w:eastAsia="zh-CN"/>
        </w:rPr>
        <w:t>ypeII-Doppler-r18</w:t>
      </w:r>
    </w:p>
    <w:p w14:paraId="6B0603E6" w14:textId="4DC380CE" w:rsidR="00385C66" w:rsidRDefault="00385C66" w:rsidP="00CC62D5">
      <w:pPr>
        <w:jc w:val="both"/>
        <w:rPr>
          <w:lang w:val="sv-SE" w:eastAsia="zh-CN"/>
        </w:rPr>
      </w:pPr>
      <w:r>
        <w:rPr>
          <w:lang w:val="sv-SE" w:eastAsia="zh-CN"/>
        </w:rPr>
        <w:t xml:space="preserve">For the TypeII-Doppler-r18 codebook introduced in </w:t>
      </w:r>
      <w:r w:rsidR="00EF6B30">
        <w:rPr>
          <w:lang w:val="sv-SE" w:eastAsia="zh-CN"/>
        </w:rPr>
        <w:t>Rel-</w:t>
      </w:r>
      <w:r>
        <w:rPr>
          <w:lang w:val="sv-SE" w:eastAsia="zh-CN"/>
        </w:rPr>
        <w:t>18, which is UE-side prediction, UE predicts the channel at furture time slots based on past CSI-RS measurements and reports the future PMIs calculated from the predicted channel. However, both the reporting of PMI and the apply of reported PMI have some delays, then how to use the reported PMIs on gNB side</w:t>
      </w:r>
      <w:r w:rsidR="00B634C8">
        <w:rPr>
          <w:lang w:val="sv-SE" w:eastAsia="zh-CN"/>
        </w:rPr>
        <w:t xml:space="preserve"> should be an implentation problem</w:t>
      </w:r>
      <w:r>
        <w:rPr>
          <w:lang w:val="sv-SE" w:eastAsia="zh-CN"/>
        </w:rPr>
        <w:t>, e.g. when N4 equals to 4, which slot should use which W</w:t>
      </w:r>
      <w:r w:rsidR="00B634C8">
        <w:rPr>
          <w:lang w:val="sv-SE" w:eastAsia="zh-CN"/>
        </w:rPr>
        <w:t>d</w:t>
      </w:r>
      <w:r w:rsidR="00066A49">
        <w:rPr>
          <w:lang w:val="sv-SE" w:eastAsia="zh-CN"/>
        </w:rPr>
        <w:t>, below F</w:t>
      </w:r>
      <w:r>
        <w:rPr>
          <w:lang w:val="sv-SE" w:eastAsia="zh-CN"/>
        </w:rPr>
        <w:t xml:space="preserve">igure </w:t>
      </w:r>
      <w:r w:rsidR="00066A49">
        <w:rPr>
          <w:lang w:val="sv-SE" w:eastAsia="zh-CN"/>
        </w:rPr>
        <w:t>2-</w:t>
      </w:r>
      <w:r>
        <w:rPr>
          <w:lang w:val="sv-SE" w:eastAsia="zh-CN"/>
        </w:rPr>
        <w:t xml:space="preserve">1 is the example </w:t>
      </w:r>
      <w:r w:rsidR="0027577B">
        <w:rPr>
          <w:lang w:val="sv-SE" w:eastAsia="zh-CN"/>
        </w:rPr>
        <w:t xml:space="preserve">for CSI request periodicity 8ms, and </w:t>
      </w:r>
      <w:r w:rsidR="00066A49">
        <w:rPr>
          <w:lang w:val="sv-SE" w:eastAsia="zh-CN"/>
        </w:rPr>
        <w:t>F</w:t>
      </w:r>
      <w:r w:rsidR="0027577B">
        <w:rPr>
          <w:lang w:val="sv-SE" w:eastAsia="zh-CN"/>
        </w:rPr>
        <w:t>igure 2</w:t>
      </w:r>
      <w:r w:rsidR="00066A49">
        <w:rPr>
          <w:lang w:val="sv-SE" w:eastAsia="zh-CN"/>
        </w:rPr>
        <w:t>-2</w:t>
      </w:r>
      <w:r w:rsidR="0027577B">
        <w:rPr>
          <w:lang w:val="sv-SE" w:eastAsia="zh-CN"/>
        </w:rPr>
        <w:t xml:space="preserve"> </w:t>
      </w:r>
      <w:r w:rsidR="0096249D">
        <w:rPr>
          <w:lang w:val="sv-SE" w:eastAsia="zh-CN"/>
        </w:rPr>
        <w:t>and Figure 2-3 are the implenation options may be used by gNBs</w:t>
      </w:r>
      <w:r w:rsidR="0027577B">
        <w:rPr>
          <w:lang w:val="sv-SE" w:eastAsia="zh-CN"/>
        </w:rPr>
        <w:t>.</w:t>
      </w:r>
      <w:r w:rsidR="00732670">
        <w:rPr>
          <w:lang w:val="sv-SE" w:eastAsia="zh-CN"/>
        </w:rPr>
        <w:t xml:space="preserve"> The throughput performance of TypeII-Doppler-r18 codebook </w:t>
      </w:r>
      <w:r w:rsidR="00457A64">
        <w:rPr>
          <w:lang w:val="sv-SE" w:eastAsia="zh-CN"/>
        </w:rPr>
        <w:t>would</w:t>
      </w:r>
      <w:r w:rsidR="00732670">
        <w:rPr>
          <w:lang w:val="sv-SE" w:eastAsia="zh-CN"/>
        </w:rPr>
        <w:t xml:space="preserve"> be impacted by the PMI apply stra</w:t>
      </w:r>
      <w:r w:rsidR="00457A64">
        <w:rPr>
          <w:lang w:val="sv-SE" w:eastAsia="zh-CN"/>
        </w:rPr>
        <w:t>t</w:t>
      </w:r>
      <w:r w:rsidR="00732670">
        <w:rPr>
          <w:lang w:val="sv-SE" w:eastAsia="zh-CN"/>
        </w:rPr>
        <w:t>egy on gNB side.</w:t>
      </w:r>
    </w:p>
    <w:p w14:paraId="3A8EAAFB" w14:textId="368EB0CE" w:rsidR="00385C66" w:rsidRDefault="00385C66" w:rsidP="00B634C8">
      <w:pPr>
        <w:jc w:val="center"/>
        <w:rPr>
          <w:lang w:val="sv-SE" w:eastAsia="zh-CN"/>
        </w:rPr>
      </w:pPr>
      <w:r w:rsidRPr="00385C66">
        <w:rPr>
          <w:noProof/>
          <w:lang w:val="en-US" w:eastAsia="zh-CN"/>
        </w:rPr>
        <w:drawing>
          <wp:inline distT="0" distB="0" distL="0" distR="0" wp14:anchorId="1B219040" wp14:editId="04FD3C85">
            <wp:extent cx="6122035" cy="17132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713230"/>
                    </a:xfrm>
                    <a:prstGeom prst="rect">
                      <a:avLst/>
                    </a:prstGeom>
                  </pic:spPr>
                </pic:pic>
              </a:graphicData>
            </a:graphic>
          </wp:inline>
        </w:drawing>
      </w:r>
    </w:p>
    <w:p w14:paraId="1EC5FF04" w14:textId="125D7EF1" w:rsidR="00385C66" w:rsidRDefault="0027577B" w:rsidP="001C29E2">
      <w:pPr>
        <w:jc w:val="center"/>
        <w:rPr>
          <w:lang w:val="sv-SE" w:eastAsia="zh-CN"/>
        </w:rPr>
      </w:pPr>
      <w:r>
        <w:rPr>
          <w:lang w:val="sv-SE" w:eastAsia="zh-CN"/>
        </w:rPr>
        <w:t xml:space="preserve">Figure </w:t>
      </w:r>
      <w:r w:rsidR="001C29E2">
        <w:rPr>
          <w:lang w:val="sv-SE" w:eastAsia="zh-CN"/>
        </w:rPr>
        <w:t>2-</w:t>
      </w:r>
      <w:r>
        <w:rPr>
          <w:lang w:val="sv-SE" w:eastAsia="zh-CN"/>
        </w:rPr>
        <w:t>1 example for CSI request periodicity 8ms</w:t>
      </w:r>
    </w:p>
    <w:p w14:paraId="27DBA5B7" w14:textId="77777777" w:rsidR="0096249D" w:rsidRDefault="0096249D" w:rsidP="001C29E2">
      <w:pPr>
        <w:jc w:val="center"/>
        <w:rPr>
          <w:lang w:val="sv-SE" w:eastAsia="zh-CN"/>
        </w:rPr>
      </w:pPr>
    </w:p>
    <w:p w14:paraId="12DD247D" w14:textId="0284C7AC" w:rsidR="00352D8D" w:rsidRDefault="0096249D" w:rsidP="001C29E2">
      <w:pPr>
        <w:jc w:val="center"/>
        <w:rPr>
          <w:lang w:val="sv-SE" w:eastAsia="zh-CN"/>
        </w:rPr>
      </w:pPr>
      <w:r w:rsidRPr="001B7418">
        <w:rPr>
          <w:noProof/>
          <w:lang w:val="en-US" w:eastAsia="zh-CN"/>
        </w:rPr>
        <w:drawing>
          <wp:inline distT="0" distB="0" distL="0" distR="0" wp14:anchorId="1C78C123" wp14:editId="6BE670DD">
            <wp:extent cx="6122035" cy="15113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511300"/>
                    </a:xfrm>
                    <a:prstGeom prst="rect">
                      <a:avLst/>
                    </a:prstGeom>
                  </pic:spPr>
                </pic:pic>
              </a:graphicData>
            </a:graphic>
          </wp:inline>
        </w:drawing>
      </w:r>
    </w:p>
    <w:p w14:paraId="69A5A2A5" w14:textId="7BE4D3A3" w:rsidR="0096249D" w:rsidRDefault="0096249D" w:rsidP="0096249D">
      <w:pPr>
        <w:jc w:val="center"/>
        <w:rPr>
          <w:lang w:val="sv-SE" w:eastAsia="zh-CN"/>
        </w:rPr>
      </w:pPr>
      <w:r>
        <w:rPr>
          <w:lang w:val="sv-SE" w:eastAsia="zh-CN"/>
        </w:rPr>
        <w:lastRenderedPageBreak/>
        <w:t>Figure 2-2 scheduling option 1 for CSI request periodicity 8ms</w:t>
      </w:r>
    </w:p>
    <w:p w14:paraId="3AECCEDA" w14:textId="77777777" w:rsidR="0096249D" w:rsidRPr="0096249D" w:rsidRDefault="0096249D" w:rsidP="001C29E2">
      <w:pPr>
        <w:jc w:val="center"/>
        <w:rPr>
          <w:lang w:val="sv-SE" w:eastAsia="zh-CN"/>
        </w:rPr>
      </w:pPr>
    </w:p>
    <w:p w14:paraId="030775A0" w14:textId="01F8BC7D" w:rsidR="0027577B" w:rsidRDefault="0096249D" w:rsidP="0027577B">
      <w:pPr>
        <w:jc w:val="center"/>
        <w:rPr>
          <w:lang w:val="sv-SE" w:eastAsia="zh-CN"/>
        </w:rPr>
      </w:pPr>
      <w:r w:rsidRPr="001B7418">
        <w:rPr>
          <w:noProof/>
          <w:lang w:val="en-US" w:eastAsia="zh-CN"/>
        </w:rPr>
        <w:drawing>
          <wp:inline distT="0" distB="0" distL="0" distR="0" wp14:anchorId="3E63A95A" wp14:editId="753D571C">
            <wp:extent cx="6122035" cy="15519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551940"/>
                    </a:xfrm>
                    <a:prstGeom prst="rect">
                      <a:avLst/>
                    </a:prstGeom>
                  </pic:spPr>
                </pic:pic>
              </a:graphicData>
            </a:graphic>
          </wp:inline>
        </w:drawing>
      </w:r>
    </w:p>
    <w:p w14:paraId="0E964F08" w14:textId="2BB656C4" w:rsidR="0027577B" w:rsidRDefault="0027577B" w:rsidP="001C29E2">
      <w:pPr>
        <w:jc w:val="center"/>
        <w:rPr>
          <w:lang w:val="sv-SE" w:eastAsia="zh-CN"/>
        </w:rPr>
      </w:pPr>
      <w:r>
        <w:rPr>
          <w:lang w:val="sv-SE" w:eastAsia="zh-CN"/>
        </w:rPr>
        <w:t>Figure 2</w:t>
      </w:r>
      <w:r w:rsidR="001C29E2">
        <w:rPr>
          <w:lang w:val="sv-SE" w:eastAsia="zh-CN"/>
        </w:rPr>
        <w:t>-</w:t>
      </w:r>
      <w:r w:rsidR="0096249D">
        <w:rPr>
          <w:lang w:val="sv-SE" w:eastAsia="zh-CN"/>
        </w:rPr>
        <w:t>3</w:t>
      </w:r>
      <w:r>
        <w:rPr>
          <w:lang w:val="sv-SE" w:eastAsia="zh-CN"/>
        </w:rPr>
        <w:t xml:space="preserve"> </w:t>
      </w:r>
      <w:r w:rsidR="0096249D">
        <w:rPr>
          <w:lang w:val="sv-SE" w:eastAsia="zh-CN"/>
        </w:rPr>
        <w:t>scheduling option 2 for CSI request periodicity 8ms</w:t>
      </w:r>
    </w:p>
    <w:p w14:paraId="0C4E6C13" w14:textId="77777777" w:rsidR="00B225A4" w:rsidRDefault="00B225A4" w:rsidP="00540A57">
      <w:pPr>
        <w:jc w:val="both"/>
        <w:rPr>
          <w:lang w:eastAsia="zh-CN"/>
        </w:rPr>
      </w:pPr>
    </w:p>
    <w:p w14:paraId="436EE2CD" w14:textId="6B0079D2" w:rsidR="00614339" w:rsidRPr="00614339" w:rsidRDefault="0079248F" w:rsidP="00540A57">
      <w:pPr>
        <w:jc w:val="both"/>
        <w:rPr>
          <w:lang w:eastAsia="zh-CN"/>
        </w:rPr>
      </w:pPr>
      <w:r>
        <w:rPr>
          <w:lang w:eastAsia="zh-CN"/>
        </w:rPr>
        <w:t xml:space="preserve">It seems </w:t>
      </w:r>
      <w:r w:rsidR="004A6C2B">
        <w:rPr>
          <w:lang w:eastAsia="zh-CN"/>
        </w:rPr>
        <w:t xml:space="preserve">scheduling </w:t>
      </w:r>
      <w:r>
        <w:rPr>
          <w:lang w:eastAsia="zh-CN"/>
        </w:rPr>
        <w:t>option 1 is easier than option 2 for</w:t>
      </w:r>
      <w:r w:rsidR="00614339">
        <w:rPr>
          <w:lang w:eastAsia="zh-CN"/>
        </w:rPr>
        <w:t xml:space="preserve"> </w:t>
      </w:r>
      <w:r>
        <w:rPr>
          <w:lang w:val="sv-SE" w:eastAsia="zh-CN"/>
        </w:rPr>
        <w:t xml:space="preserve">implentation, and the PMI apply delay is const for each slot, </w:t>
      </w:r>
      <w:r w:rsidR="008B7C25">
        <w:rPr>
          <w:lang w:eastAsia="zh-CN"/>
        </w:rPr>
        <w:t>therefore, we prefer to use scheduling option 1 as the simulation assumption.</w:t>
      </w:r>
    </w:p>
    <w:p w14:paraId="79C399C9" w14:textId="508DAF4C" w:rsidR="008B7C25" w:rsidRDefault="008B7C25" w:rsidP="008B7C25">
      <w:pPr>
        <w:spacing w:beforeLines="50" w:before="120"/>
        <w:jc w:val="both"/>
        <w:rPr>
          <w:b/>
          <w:lang w:val="en-US" w:eastAsia="zh-CN"/>
        </w:rPr>
      </w:pPr>
      <w:r w:rsidRPr="00DA0CA1">
        <w:rPr>
          <w:b/>
          <w:lang w:val="en-US" w:eastAsia="zh-CN"/>
        </w:rPr>
        <w:t xml:space="preserve">Proposal </w:t>
      </w:r>
      <w:r>
        <w:rPr>
          <w:b/>
          <w:lang w:val="en-US" w:eastAsia="zh-CN"/>
        </w:rPr>
        <w:t>1</w:t>
      </w:r>
      <w:r w:rsidRPr="00DA0CA1">
        <w:rPr>
          <w:b/>
          <w:lang w:val="en-US" w:eastAsia="zh-CN"/>
        </w:rPr>
        <w:t>:</w:t>
      </w:r>
      <w:r>
        <w:rPr>
          <w:b/>
          <w:lang w:val="en-US" w:eastAsia="zh-CN"/>
        </w:rPr>
        <w:t xml:space="preserve"> Use scheduling option 1 for simulation assumption for TypeII-Doppler-r18 codebook.</w:t>
      </w:r>
    </w:p>
    <w:p w14:paraId="668ADA0A" w14:textId="040E3471" w:rsidR="0042053B" w:rsidRDefault="0042053B" w:rsidP="008B7C25">
      <w:pPr>
        <w:spacing w:beforeLines="50" w:before="120"/>
        <w:jc w:val="both"/>
        <w:rPr>
          <w:b/>
          <w:lang w:val="en-US" w:eastAsia="zh-CN"/>
        </w:rPr>
      </w:pPr>
    </w:p>
    <w:p w14:paraId="69B902BB" w14:textId="3E3B54FD" w:rsidR="00E35A7A" w:rsidRDefault="00E35A7A" w:rsidP="00E35A7A">
      <w:pPr>
        <w:rPr>
          <w:b/>
          <w:u w:val="single"/>
          <w:lang w:eastAsia="ko-KR"/>
        </w:rPr>
      </w:pPr>
      <w:r>
        <w:rPr>
          <w:b/>
          <w:u w:val="single"/>
          <w:lang w:eastAsia="ko-KR"/>
        </w:rPr>
        <w:t>Propagation channel</w:t>
      </w:r>
    </w:p>
    <w:p w14:paraId="4A921C20" w14:textId="3C391564" w:rsidR="00A82706" w:rsidRPr="00B401E8" w:rsidRDefault="00A82706" w:rsidP="00A82706">
      <w:pPr>
        <w:jc w:val="both"/>
        <w:rPr>
          <w:lang w:val="sv-SE" w:eastAsia="zh-CN"/>
        </w:rPr>
      </w:pPr>
      <w:r>
        <w:rPr>
          <w:lang w:eastAsia="zh-CN"/>
        </w:rPr>
        <w:t>F</w:t>
      </w:r>
      <w:r w:rsidR="009532ED">
        <w:rPr>
          <w:lang w:eastAsia="zh-CN"/>
        </w:rPr>
        <w:t>rom</w:t>
      </w:r>
      <w:r>
        <w:rPr>
          <w:lang w:eastAsia="zh-CN"/>
        </w:rPr>
        <w:t xml:space="preserve"> our RAN4 link level simulation</w:t>
      </w:r>
      <w:r w:rsidR="009532ED">
        <w:rPr>
          <w:lang w:eastAsia="zh-CN"/>
        </w:rPr>
        <w:t xml:space="preserve"> results in last RAN4#110 meeting</w:t>
      </w:r>
      <w:r>
        <w:rPr>
          <w:lang w:eastAsia="zh-CN"/>
        </w:rPr>
        <w:t xml:space="preserve">, firstly, we </w:t>
      </w:r>
      <w:r w:rsidR="009532ED">
        <w:rPr>
          <w:lang w:eastAsia="zh-CN"/>
        </w:rPr>
        <w:t>observed</w:t>
      </w:r>
      <w:r>
        <w:rPr>
          <w:lang w:eastAsia="zh-CN"/>
        </w:rPr>
        <w:t xml:space="preserve"> UE throughput with ‘typeII-Doppler-r18’ codebook could outperform Rel-16 Type II codebook with the same CSI-RS configurations </w:t>
      </w:r>
      <w:r w:rsidR="009532ED">
        <w:rPr>
          <w:lang w:eastAsia="zh-CN"/>
        </w:rPr>
        <w:t>for TDLA30-30</w:t>
      </w:r>
      <w:r>
        <w:rPr>
          <w:lang w:eastAsia="zh-CN"/>
        </w:rPr>
        <w:t>. Secondly, we know UE throughput with ‘typeII-Doppler-r18’ codebook could outperform random precoding based on Single Panel Type I codebook with the same CSI-RS configurations</w:t>
      </w:r>
      <w:r w:rsidR="009532ED">
        <w:rPr>
          <w:lang w:eastAsia="zh-CN"/>
        </w:rPr>
        <w:t xml:space="preserve"> for TDLA30-30</w:t>
      </w:r>
      <w:r>
        <w:rPr>
          <w:lang w:eastAsia="zh-CN"/>
        </w:rPr>
        <w:t xml:space="preserve">. </w:t>
      </w:r>
      <w:r w:rsidR="00290CE1">
        <w:rPr>
          <w:lang w:eastAsia="zh-CN"/>
        </w:rPr>
        <w:t xml:space="preserve">And in last RAN4#110 meeting, companies agreed to use </w:t>
      </w:r>
      <w:r w:rsidR="00290CE1">
        <w:rPr>
          <w:szCs w:val="24"/>
          <w:lang w:eastAsia="zh-CN"/>
        </w:rPr>
        <w:t>TDLA30-30 as baseline, and i</w:t>
      </w:r>
      <w:r w:rsidR="00290CE1" w:rsidRPr="00150862">
        <w:rPr>
          <w:szCs w:val="24"/>
          <w:lang w:eastAsia="zh-CN"/>
        </w:rPr>
        <w:t>nterested companies can also provide results with 20 and 40 Hz in addition to 30 Hz.</w:t>
      </w:r>
    </w:p>
    <w:p w14:paraId="083EBEE2" w14:textId="183EC13B" w:rsidR="00E11D45" w:rsidRDefault="00E35A7A" w:rsidP="00937DEE">
      <w:pPr>
        <w:jc w:val="both"/>
      </w:pPr>
      <w:r>
        <w:rPr>
          <w:lang w:val="en-US" w:eastAsia="zh-CN"/>
        </w:rPr>
        <w:t xml:space="preserve">According our simulation results in [6], compared with TDLA30-20 and TDLA30-40, </w:t>
      </w:r>
      <w:r w:rsidR="004164F7">
        <w:rPr>
          <w:lang w:val="en-US" w:eastAsia="zh-CN"/>
        </w:rPr>
        <w:t xml:space="preserve">the results of </w:t>
      </w:r>
      <w:r>
        <w:rPr>
          <w:lang w:val="en-US" w:eastAsia="zh-CN"/>
        </w:rPr>
        <w:t>TDLA30-30</w:t>
      </w:r>
      <w:r w:rsidR="004164F7">
        <w:rPr>
          <w:lang w:val="en-US" w:eastAsia="zh-CN"/>
        </w:rPr>
        <w:t xml:space="preserve"> </w:t>
      </w:r>
      <w:r w:rsidR="00E11D45">
        <w:rPr>
          <w:lang w:val="en-US" w:eastAsia="zh-CN"/>
        </w:rPr>
        <w:t>show</w:t>
      </w:r>
      <w:r w:rsidR="004164F7">
        <w:rPr>
          <w:lang w:val="en-US" w:eastAsia="zh-CN"/>
        </w:rPr>
        <w:t xml:space="preserve"> obvious and stable performance gain for </w:t>
      </w:r>
      <w:r w:rsidR="004164F7" w:rsidRPr="004164F7">
        <w:rPr>
          <w:lang w:val="en-US" w:eastAsia="zh-CN"/>
        </w:rPr>
        <w:t>TypeII-Doppler-r18 codebook</w:t>
      </w:r>
      <w:r w:rsidR="004164F7">
        <w:rPr>
          <w:lang w:val="en-US" w:eastAsia="zh-CN"/>
        </w:rPr>
        <w:t xml:space="preserve"> vs </w:t>
      </w:r>
      <w:r w:rsidR="004164F7">
        <w:rPr>
          <w:lang w:eastAsia="zh-CN"/>
        </w:rPr>
        <w:t>Rel-16 Type II codebook</w:t>
      </w:r>
      <w:r w:rsidR="00E11D45">
        <w:rPr>
          <w:lang w:eastAsia="zh-CN"/>
        </w:rPr>
        <w:t xml:space="preserve">, and the results could be summarized as below </w:t>
      </w:r>
      <w:r w:rsidR="00E11D45">
        <w:t>Table 2-</w:t>
      </w:r>
      <w:r w:rsidR="00762DD1">
        <w:t>1</w:t>
      </w:r>
      <w:r w:rsidR="00E11D45">
        <w:t xml:space="preserve">. </w:t>
      </w:r>
    </w:p>
    <w:p w14:paraId="52BF7391" w14:textId="133399EC" w:rsidR="00E11D45" w:rsidRPr="0005082E" w:rsidRDefault="00E11D45" w:rsidP="00E11D45">
      <w:pPr>
        <w:jc w:val="center"/>
        <w:rPr>
          <w:lang w:eastAsia="zh-CN"/>
        </w:rPr>
      </w:pPr>
      <w:r>
        <w:t xml:space="preserve">Table 2-1. </w:t>
      </w:r>
      <w:r>
        <w:rPr>
          <w:bCs/>
          <w:lang w:eastAsia="zh-CN"/>
        </w:rPr>
        <w:t>Test metric</w:t>
      </w:r>
      <w:r w:rsidRPr="0005082E">
        <w:rPr>
          <w:bCs/>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1</m:t>
            </m:r>
          </m:sub>
        </m:sSub>
      </m:oMath>
      <w:r w:rsidRPr="0005082E">
        <w:t xml:space="preserve"> </w:t>
      </w:r>
      <w:r>
        <w:t xml:space="preserve">for TDLA30-30 with MCS13 cases </w:t>
      </w:r>
    </w:p>
    <w:tbl>
      <w:tblPr>
        <w:tblStyle w:val="aff7"/>
        <w:tblW w:w="0" w:type="auto"/>
        <w:jc w:val="center"/>
        <w:tblLayout w:type="fixed"/>
        <w:tblLook w:val="04A0" w:firstRow="1" w:lastRow="0" w:firstColumn="1" w:lastColumn="0" w:noHBand="0" w:noVBand="1"/>
      </w:tblPr>
      <w:tblGrid>
        <w:gridCol w:w="1271"/>
        <w:gridCol w:w="856"/>
        <w:gridCol w:w="1843"/>
        <w:gridCol w:w="2410"/>
        <w:gridCol w:w="2410"/>
      </w:tblGrid>
      <w:tr w:rsidR="00E11D45" w:rsidRPr="005E38A9" w14:paraId="3621F158" w14:textId="77777777" w:rsidTr="003A12FB">
        <w:trPr>
          <w:trHeight w:val="118"/>
          <w:jc w:val="center"/>
        </w:trPr>
        <w:tc>
          <w:tcPr>
            <w:tcW w:w="1271" w:type="dxa"/>
            <w:vMerge w:val="restart"/>
          </w:tcPr>
          <w:p w14:paraId="15C16003" w14:textId="77777777" w:rsidR="00E11D45" w:rsidRPr="005E38A9" w:rsidRDefault="00E11D45" w:rsidP="003A12FB">
            <w:pPr>
              <w:spacing w:after="60"/>
              <w:jc w:val="center"/>
              <w:rPr>
                <w:rFonts w:eastAsiaTheme="minorEastAsia"/>
                <w:b/>
                <w:lang w:eastAsia="zh-CN"/>
              </w:rPr>
            </w:pPr>
            <w:r>
              <w:rPr>
                <w:rFonts w:eastAsiaTheme="minorEastAsia" w:hint="eastAsia"/>
                <w:b/>
                <w:lang w:eastAsia="zh-CN"/>
              </w:rPr>
              <w:t>c</w:t>
            </w:r>
            <w:r>
              <w:rPr>
                <w:rFonts w:eastAsiaTheme="minorEastAsia"/>
                <w:b/>
                <w:lang w:eastAsia="zh-CN"/>
              </w:rPr>
              <w:t>ase</w:t>
            </w:r>
          </w:p>
        </w:tc>
        <w:tc>
          <w:tcPr>
            <w:tcW w:w="856" w:type="dxa"/>
            <w:vMerge w:val="restart"/>
          </w:tcPr>
          <w:p w14:paraId="368D20DE" w14:textId="77777777" w:rsidR="00E11D45" w:rsidRPr="005E38A9" w:rsidRDefault="00E11D45" w:rsidP="003A12FB">
            <w:pPr>
              <w:spacing w:after="60"/>
              <w:jc w:val="center"/>
              <w:rPr>
                <w:rFonts w:eastAsiaTheme="minorEastAsia"/>
                <w:b/>
                <w:lang w:eastAsia="zh-CN"/>
              </w:rPr>
            </w:pPr>
            <w:r>
              <w:rPr>
                <w:rFonts w:eastAsiaTheme="minorEastAsia"/>
                <w:b/>
                <w:lang w:eastAsia="zh-CN"/>
              </w:rPr>
              <w:t>X</w:t>
            </w:r>
          </w:p>
        </w:tc>
        <w:tc>
          <w:tcPr>
            <w:tcW w:w="6663" w:type="dxa"/>
            <w:gridSpan w:val="3"/>
          </w:tcPr>
          <w:p w14:paraId="5F32ACF4" w14:textId="77777777" w:rsidR="00E11D45" w:rsidRPr="0005082E" w:rsidRDefault="00E11D45" w:rsidP="003A12FB">
            <w:pPr>
              <w:spacing w:after="60"/>
              <w:jc w:val="center"/>
              <w:rPr>
                <w:rFonts w:eastAsiaTheme="minorEastAsia"/>
                <w:b/>
                <w:sz w:val="18"/>
                <w:szCs w:val="18"/>
                <w:lang w:eastAsia="zh-CN"/>
              </w:rPr>
            </w:pPr>
            <w:r w:rsidRPr="0005082E">
              <w:rPr>
                <w:b/>
                <w:bCs/>
                <w:lang w:eastAsia="zh-CN"/>
              </w:rPr>
              <w:t xml:space="preserve">Test metric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p>
        </w:tc>
      </w:tr>
      <w:tr w:rsidR="00E11D45" w:rsidRPr="005E38A9" w14:paraId="790E50A7" w14:textId="77777777" w:rsidTr="003A12FB">
        <w:trPr>
          <w:trHeight w:val="118"/>
          <w:jc w:val="center"/>
        </w:trPr>
        <w:tc>
          <w:tcPr>
            <w:tcW w:w="1271" w:type="dxa"/>
            <w:vMerge/>
          </w:tcPr>
          <w:p w14:paraId="4F349B9A" w14:textId="77777777" w:rsidR="00E11D45" w:rsidRDefault="00E11D45" w:rsidP="003A12FB">
            <w:pPr>
              <w:spacing w:after="60"/>
              <w:jc w:val="center"/>
              <w:rPr>
                <w:rFonts w:eastAsiaTheme="minorEastAsia"/>
                <w:b/>
                <w:lang w:eastAsia="zh-CN"/>
              </w:rPr>
            </w:pPr>
          </w:p>
        </w:tc>
        <w:tc>
          <w:tcPr>
            <w:tcW w:w="856" w:type="dxa"/>
            <w:vMerge/>
          </w:tcPr>
          <w:p w14:paraId="30424C98" w14:textId="77777777" w:rsidR="00E11D45" w:rsidRDefault="00E11D45" w:rsidP="003A12FB">
            <w:pPr>
              <w:spacing w:after="60"/>
              <w:jc w:val="center"/>
              <w:rPr>
                <w:rFonts w:eastAsiaTheme="minorEastAsia"/>
                <w:b/>
                <w:lang w:eastAsia="zh-CN"/>
              </w:rPr>
            </w:pPr>
          </w:p>
        </w:tc>
        <w:tc>
          <w:tcPr>
            <w:tcW w:w="1843" w:type="dxa"/>
          </w:tcPr>
          <w:p w14:paraId="7A814166" w14:textId="77777777" w:rsidR="00E11D45" w:rsidRPr="0005082E" w:rsidRDefault="00E11D45" w:rsidP="003A12FB">
            <w:pPr>
              <w:spacing w:after="60"/>
              <w:jc w:val="center"/>
              <w:rPr>
                <w:rFonts w:eastAsiaTheme="minorEastAsia"/>
                <w:b/>
                <w:lang w:eastAsia="zh-CN"/>
              </w:rPr>
            </w:pPr>
            <w:r>
              <w:rPr>
                <w:rFonts w:eastAsiaTheme="minorEastAsia" w:hint="cs"/>
                <w:b/>
                <w:lang w:eastAsia="zh-CN"/>
              </w:rPr>
              <w:t>R</w:t>
            </w:r>
            <w:r>
              <w:rPr>
                <w:rFonts w:eastAsiaTheme="minorEastAsia"/>
                <w:b/>
                <w:lang w:eastAsia="zh-CN"/>
              </w:rPr>
              <w:t xml:space="preserve">el-16 Type II </w:t>
            </w:r>
          </w:p>
        </w:tc>
        <w:tc>
          <w:tcPr>
            <w:tcW w:w="2410" w:type="dxa"/>
          </w:tcPr>
          <w:p w14:paraId="4BB6F29F" w14:textId="77777777" w:rsidR="00E11D45" w:rsidRPr="000F2400" w:rsidRDefault="00E11D45" w:rsidP="003A12FB">
            <w:pPr>
              <w:spacing w:after="60"/>
              <w:jc w:val="center"/>
              <w:rPr>
                <w:rFonts w:eastAsiaTheme="minorEastAsia"/>
                <w:b/>
                <w:lang w:eastAsia="zh-CN"/>
              </w:rPr>
            </w:pPr>
            <w:r>
              <w:rPr>
                <w:rFonts w:eastAsiaTheme="minorEastAsia" w:hint="eastAsia"/>
                <w:b/>
                <w:lang w:eastAsia="zh-CN"/>
              </w:rPr>
              <w:t>R</w:t>
            </w:r>
            <w:r>
              <w:rPr>
                <w:rFonts w:eastAsiaTheme="minorEastAsia"/>
                <w:b/>
                <w:lang w:eastAsia="zh-CN"/>
              </w:rPr>
              <w:t>el-18 Doppler N4=1</w:t>
            </w:r>
          </w:p>
        </w:tc>
        <w:tc>
          <w:tcPr>
            <w:tcW w:w="2410" w:type="dxa"/>
          </w:tcPr>
          <w:p w14:paraId="44868E4F" w14:textId="77777777" w:rsidR="00E11D45" w:rsidRPr="000F2400" w:rsidRDefault="00E11D45" w:rsidP="003A12FB">
            <w:pPr>
              <w:spacing w:after="60"/>
              <w:jc w:val="center"/>
              <w:rPr>
                <w:rFonts w:eastAsiaTheme="minorEastAsia"/>
                <w:b/>
                <w:sz w:val="18"/>
                <w:szCs w:val="18"/>
                <w:lang w:eastAsia="zh-CN"/>
              </w:rPr>
            </w:pPr>
            <w:r>
              <w:rPr>
                <w:rFonts w:eastAsiaTheme="minorEastAsia" w:hint="eastAsia"/>
                <w:b/>
                <w:lang w:eastAsia="zh-CN"/>
              </w:rPr>
              <w:t>R</w:t>
            </w:r>
            <w:r>
              <w:rPr>
                <w:rFonts w:eastAsiaTheme="minorEastAsia"/>
                <w:b/>
                <w:lang w:eastAsia="zh-CN"/>
              </w:rPr>
              <w:t>el-18 Doppler N4=4</w:t>
            </w:r>
          </w:p>
        </w:tc>
      </w:tr>
      <w:tr w:rsidR="00E11D45" w:rsidRPr="005E38A9" w14:paraId="0A6B96DD" w14:textId="77777777" w:rsidTr="003A12FB">
        <w:trPr>
          <w:jc w:val="center"/>
        </w:trPr>
        <w:tc>
          <w:tcPr>
            <w:tcW w:w="1271" w:type="dxa"/>
            <w:vMerge w:val="restart"/>
          </w:tcPr>
          <w:p w14:paraId="2FDF71ED" w14:textId="77777777" w:rsidR="00E11D45" w:rsidRPr="00101052" w:rsidRDefault="00E11D45" w:rsidP="003A12FB">
            <w:pPr>
              <w:spacing w:after="60"/>
              <w:jc w:val="center"/>
              <w:rPr>
                <w:rFonts w:eastAsiaTheme="minorEastAsia"/>
                <w:b/>
                <w:lang w:eastAsia="zh-CN"/>
              </w:rPr>
            </w:pPr>
            <w:r w:rsidRPr="00101052">
              <w:rPr>
                <w:rFonts w:eastAsiaTheme="minorEastAsia"/>
                <w:b/>
                <w:lang w:eastAsia="zh-CN"/>
              </w:rPr>
              <w:t>2Rx</w:t>
            </w:r>
          </w:p>
          <w:p w14:paraId="2A224C25" w14:textId="77777777" w:rsidR="00E11D45" w:rsidRPr="005E38A9" w:rsidRDefault="00E11D45" w:rsidP="003A12FB">
            <w:pPr>
              <w:spacing w:after="60"/>
              <w:jc w:val="center"/>
              <w:rPr>
                <w:rFonts w:eastAsiaTheme="minorEastAsia"/>
                <w:b/>
                <w:lang w:eastAsia="zh-CN"/>
              </w:rPr>
            </w:pPr>
            <w:r w:rsidRPr="00101052">
              <w:rPr>
                <w:rFonts w:eastAsiaTheme="minorEastAsia"/>
                <w:b/>
                <w:lang w:eastAsia="zh-CN"/>
              </w:rPr>
              <w:t>TDLA30-30</w:t>
            </w:r>
          </w:p>
        </w:tc>
        <w:tc>
          <w:tcPr>
            <w:tcW w:w="856" w:type="dxa"/>
          </w:tcPr>
          <w:p w14:paraId="00CFE004" w14:textId="77777777" w:rsidR="00E11D45" w:rsidRPr="001E2CD1" w:rsidRDefault="00E11D45" w:rsidP="003A12FB">
            <w:pPr>
              <w:spacing w:after="60"/>
              <w:jc w:val="center"/>
              <w:rPr>
                <w:rFonts w:eastAsiaTheme="minorEastAsia"/>
                <w:lang w:eastAsia="zh-CN"/>
              </w:rPr>
            </w:pPr>
            <w:r w:rsidRPr="001E2CD1">
              <w:rPr>
                <w:rFonts w:eastAsiaTheme="minorEastAsia" w:hint="eastAsia"/>
                <w:lang w:eastAsia="zh-CN"/>
              </w:rPr>
              <w:t>6</w:t>
            </w:r>
            <w:r w:rsidRPr="001E2CD1">
              <w:rPr>
                <w:rFonts w:eastAsiaTheme="minorEastAsia"/>
                <w:lang w:eastAsia="zh-CN"/>
              </w:rPr>
              <w:t>0</w:t>
            </w:r>
          </w:p>
        </w:tc>
        <w:tc>
          <w:tcPr>
            <w:tcW w:w="1843" w:type="dxa"/>
          </w:tcPr>
          <w:p w14:paraId="41D1B240" w14:textId="77777777" w:rsidR="00E11D45" w:rsidRPr="001E2CD1" w:rsidRDefault="00E11D45" w:rsidP="003A12FB">
            <w:pPr>
              <w:spacing w:after="60"/>
              <w:jc w:val="center"/>
              <w:rPr>
                <w:rFonts w:eastAsiaTheme="minorEastAsia"/>
                <w:lang w:eastAsia="zh-CN"/>
              </w:rPr>
            </w:pPr>
            <w:r w:rsidRPr="00F67741">
              <w:t>3.51</w:t>
            </w:r>
          </w:p>
        </w:tc>
        <w:tc>
          <w:tcPr>
            <w:tcW w:w="2410" w:type="dxa"/>
          </w:tcPr>
          <w:p w14:paraId="24B00EF4" w14:textId="77777777" w:rsidR="00E11D45" w:rsidRPr="001E2CD1" w:rsidRDefault="00E11D45" w:rsidP="003A12FB">
            <w:pPr>
              <w:spacing w:after="60"/>
              <w:jc w:val="center"/>
              <w:rPr>
                <w:rFonts w:eastAsiaTheme="minorEastAsia"/>
                <w:lang w:eastAsia="zh-CN"/>
              </w:rPr>
            </w:pPr>
            <w:r w:rsidRPr="00F67741">
              <w:t>4.08</w:t>
            </w:r>
          </w:p>
        </w:tc>
        <w:tc>
          <w:tcPr>
            <w:tcW w:w="2410" w:type="dxa"/>
          </w:tcPr>
          <w:p w14:paraId="113A7372" w14:textId="77777777" w:rsidR="00E11D45" w:rsidRPr="001E2CD1" w:rsidRDefault="00E11D45" w:rsidP="003A12FB">
            <w:pPr>
              <w:spacing w:after="60"/>
              <w:jc w:val="center"/>
              <w:rPr>
                <w:rFonts w:eastAsiaTheme="minorEastAsia"/>
                <w:lang w:eastAsia="zh-CN"/>
              </w:rPr>
            </w:pPr>
            <w:r w:rsidRPr="00F67741">
              <w:t>4.26</w:t>
            </w:r>
          </w:p>
        </w:tc>
      </w:tr>
      <w:tr w:rsidR="00E11D45" w:rsidRPr="005E38A9" w14:paraId="3D3B23E0" w14:textId="77777777" w:rsidTr="003A12FB">
        <w:trPr>
          <w:jc w:val="center"/>
        </w:trPr>
        <w:tc>
          <w:tcPr>
            <w:tcW w:w="1271" w:type="dxa"/>
            <w:vMerge/>
          </w:tcPr>
          <w:p w14:paraId="5C874379" w14:textId="77777777" w:rsidR="00E11D45" w:rsidRPr="005E38A9" w:rsidRDefault="00E11D45" w:rsidP="003A12FB">
            <w:pPr>
              <w:spacing w:after="60"/>
              <w:jc w:val="center"/>
              <w:rPr>
                <w:rFonts w:eastAsiaTheme="minorEastAsia"/>
                <w:b/>
                <w:lang w:eastAsia="zh-CN"/>
              </w:rPr>
            </w:pPr>
          </w:p>
        </w:tc>
        <w:tc>
          <w:tcPr>
            <w:tcW w:w="856" w:type="dxa"/>
          </w:tcPr>
          <w:p w14:paraId="4C3452B9" w14:textId="77777777" w:rsidR="00E11D45" w:rsidRPr="001E2CD1" w:rsidRDefault="00E11D45" w:rsidP="003A12FB">
            <w:pPr>
              <w:spacing w:after="60"/>
              <w:jc w:val="center"/>
              <w:rPr>
                <w:rFonts w:eastAsiaTheme="minorEastAsia"/>
                <w:lang w:eastAsia="zh-CN"/>
              </w:rPr>
            </w:pPr>
            <w:r w:rsidRPr="001E2CD1">
              <w:rPr>
                <w:rFonts w:eastAsiaTheme="minorEastAsia" w:hint="eastAsia"/>
                <w:lang w:eastAsia="zh-CN"/>
              </w:rPr>
              <w:t>7</w:t>
            </w:r>
            <w:r w:rsidRPr="001E2CD1">
              <w:rPr>
                <w:rFonts w:eastAsiaTheme="minorEastAsia"/>
                <w:lang w:eastAsia="zh-CN"/>
              </w:rPr>
              <w:t>0</w:t>
            </w:r>
          </w:p>
        </w:tc>
        <w:tc>
          <w:tcPr>
            <w:tcW w:w="1843" w:type="dxa"/>
          </w:tcPr>
          <w:p w14:paraId="0E564DEA" w14:textId="77777777" w:rsidR="00E11D45" w:rsidRPr="001E2CD1" w:rsidRDefault="00E11D45" w:rsidP="003A12FB">
            <w:pPr>
              <w:spacing w:after="60"/>
              <w:jc w:val="center"/>
              <w:rPr>
                <w:rFonts w:eastAsiaTheme="minorEastAsia"/>
                <w:lang w:eastAsia="zh-CN"/>
              </w:rPr>
            </w:pPr>
            <w:r w:rsidRPr="00F67741">
              <w:t>2.78</w:t>
            </w:r>
          </w:p>
        </w:tc>
        <w:tc>
          <w:tcPr>
            <w:tcW w:w="2410" w:type="dxa"/>
          </w:tcPr>
          <w:p w14:paraId="1FF7C128" w14:textId="77777777" w:rsidR="00E11D45" w:rsidRPr="001E2CD1" w:rsidRDefault="00E11D45" w:rsidP="003A12FB">
            <w:pPr>
              <w:spacing w:after="60"/>
              <w:jc w:val="center"/>
              <w:rPr>
                <w:rFonts w:eastAsiaTheme="minorEastAsia"/>
                <w:lang w:eastAsia="zh-CN"/>
              </w:rPr>
            </w:pPr>
            <w:r w:rsidRPr="00F67741">
              <w:t>2.95</w:t>
            </w:r>
          </w:p>
        </w:tc>
        <w:tc>
          <w:tcPr>
            <w:tcW w:w="2410" w:type="dxa"/>
          </w:tcPr>
          <w:p w14:paraId="7EB9E961" w14:textId="77777777" w:rsidR="00E11D45" w:rsidRPr="001E2CD1" w:rsidRDefault="00E11D45" w:rsidP="003A12FB">
            <w:pPr>
              <w:spacing w:after="60"/>
              <w:jc w:val="center"/>
              <w:rPr>
                <w:rFonts w:eastAsiaTheme="minorEastAsia"/>
                <w:lang w:eastAsia="zh-CN"/>
              </w:rPr>
            </w:pPr>
            <w:r w:rsidRPr="00F67741">
              <w:t>3.20</w:t>
            </w:r>
          </w:p>
        </w:tc>
      </w:tr>
      <w:tr w:rsidR="00E11D45" w:rsidRPr="005E38A9" w14:paraId="2F6A1164" w14:textId="77777777" w:rsidTr="003A12FB">
        <w:trPr>
          <w:jc w:val="center"/>
        </w:trPr>
        <w:tc>
          <w:tcPr>
            <w:tcW w:w="1271" w:type="dxa"/>
            <w:vMerge/>
          </w:tcPr>
          <w:p w14:paraId="20DC291C" w14:textId="77777777" w:rsidR="00E11D45" w:rsidRPr="005E38A9" w:rsidRDefault="00E11D45" w:rsidP="003A12FB">
            <w:pPr>
              <w:spacing w:after="60"/>
              <w:jc w:val="center"/>
              <w:rPr>
                <w:rFonts w:eastAsiaTheme="minorEastAsia"/>
                <w:b/>
                <w:lang w:eastAsia="zh-CN"/>
              </w:rPr>
            </w:pPr>
          </w:p>
        </w:tc>
        <w:tc>
          <w:tcPr>
            <w:tcW w:w="856" w:type="dxa"/>
          </w:tcPr>
          <w:p w14:paraId="3921DDC1" w14:textId="77777777" w:rsidR="00E11D45" w:rsidRPr="001E2CD1" w:rsidRDefault="00E11D45" w:rsidP="003A12FB">
            <w:pPr>
              <w:spacing w:after="60"/>
              <w:jc w:val="center"/>
              <w:rPr>
                <w:rFonts w:eastAsiaTheme="minorEastAsia"/>
                <w:lang w:eastAsia="zh-CN"/>
              </w:rPr>
            </w:pPr>
            <w:r w:rsidRPr="001E2CD1">
              <w:rPr>
                <w:rFonts w:eastAsiaTheme="minorEastAsia" w:hint="eastAsia"/>
                <w:lang w:eastAsia="zh-CN"/>
              </w:rPr>
              <w:t>9</w:t>
            </w:r>
            <w:r w:rsidRPr="001E2CD1">
              <w:rPr>
                <w:rFonts w:eastAsiaTheme="minorEastAsia"/>
                <w:lang w:eastAsia="zh-CN"/>
              </w:rPr>
              <w:t>0</w:t>
            </w:r>
          </w:p>
        </w:tc>
        <w:tc>
          <w:tcPr>
            <w:tcW w:w="1843" w:type="dxa"/>
          </w:tcPr>
          <w:p w14:paraId="634512FF" w14:textId="77777777" w:rsidR="00E11D45" w:rsidRPr="001E2CD1" w:rsidRDefault="00E11D45" w:rsidP="003A12FB">
            <w:pPr>
              <w:spacing w:after="60"/>
              <w:jc w:val="center"/>
              <w:rPr>
                <w:rFonts w:eastAsiaTheme="minorEastAsia"/>
                <w:lang w:eastAsia="zh-CN"/>
              </w:rPr>
            </w:pPr>
            <w:r w:rsidRPr="00F67741">
              <w:t>2.29</w:t>
            </w:r>
          </w:p>
        </w:tc>
        <w:tc>
          <w:tcPr>
            <w:tcW w:w="2410" w:type="dxa"/>
          </w:tcPr>
          <w:p w14:paraId="6BF6B154" w14:textId="77777777" w:rsidR="00E11D45" w:rsidRPr="001E2CD1" w:rsidRDefault="00E11D45" w:rsidP="003A12FB">
            <w:pPr>
              <w:spacing w:after="60"/>
              <w:jc w:val="center"/>
              <w:rPr>
                <w:rFonts w:eastAsiaTheme="minorEastAsia"/>
                <w:lang w:eastAsia="zh-CN"/>
              </w:rPr>
            </w:pPr>
            <w:r w:rsidRPr="00F67741">
              <w:t>2.33</w:t>
            </w:r>
          </w:p>
        </w:tc>
        <w:tc>
          <w:tcPr>
            <w:tcW w:w="2410" w:type="dxa"/>
          </w:tcPr>
          <w:p w14:paraId="71FDC48C" w14:textId="77777777" w:rsidR="00E11D45" w:rsidRPr="001E2CD1" w:rsidRDefault="00E11D45" w:rsidP="003A12FB">
            <w:pPr>
              <w:spacing w:after="60"/>
              <w:jc w:val="center"/>
              <w:rPr>
                <w:rFonts w:eastAsiaTheme="minorEastAsia"/>
                <w:lang w:eastAsia="zh-CN"/>
              </w:rPr>
            </w:pPr>
            <w:r w:rsidRPr="00F67741">
              <w:t>2.42</w:t>
            </w:r>
          </w:p>
        </w:tc>
      </w:tr>
      <w:tr w:rsidR="00E11D45" w:rsidRPr="005E38A9" w14:paraId="61D98522" w14:textId="77777777" w:rsidTr="003A12FB">
        <w:trPr>
          <w:jc w:val="center"/>
        </w:trPr>
        <w:tc>
          <w:tcPr>
            <w:tcW w:w="1271" w:type="dxa"/>
            <w:vMerge w:val="restart"/>
          </w:tcPr>
          <w:p w14:paraId="3C45C016" w14:textId="77777777" w:rsidR="00E11D45" w:rsidRPr="00101052" w:rsidRDefault="00E11D45" w:rsidP="003A12FB">
            <w:pPr>
              <w:spacing w:after="60"/>
              <w:jc w:val="center"/>
              <w:rPr>
                <w:rFonts w:eastAsiaTheme="minorEastAsia"/>
                <w:b/>
                <w:lang w:eastAsia="zh-CN"/>
              </w:rPr>
            </w:pPr>
            <w:r>
              <w:rPr>
                <w:rFonts w:eastAsiaTheme="minorEastAsia"/>
                <w:b/>
                <w:lang w:eastAsia="zh-CN"/>
              </w:rPr>
              <w:t>4</w:t>
            </w:r>
            <w:r w:rsidRPr="00101052">
              <w:rPr>
                <w:rFonts w:eastAsiaTheme="minorEastAsia"/>
                <w:b/>
                <w:lang w:eastAsia="zh-CN"/>
              </w:rPr>
              <w:t>Rx</w:t>
            </w:r>
          </w:p>
          <w:p w14:paraId="5AE6CDDA" w14:textId="77777777" w:rsidR="00E11D45" w:rsidRPr="005E38A9" w:rsidRDefault="00E11D45" w:rsidP="003A12FB">
            <w:pPr>
              <w:spacing w:after="60"/>
              <w:jc w:val="center"/>
              <w:rPr>
                <w:rFonts w:eastAsiaTheme="minorEastAsia"/>
                <w:b/>
                <w:lang w:eastAsia="zh-CN"/>
              </w:rPr>
            </w:pPr>
            <w:r w:rsidRPr="00101052">
              <w:rPr>
                <w:rFonts w:eastAsiaTheme="minorEastAsia"/>
                <w:b/>
                <w:lang w:eastAsia="zh-CN"/>
              </w:rPr>
              <w:t>TDLA30-30</w:t>
            </w:r>
          </w:p>
        </w:tc>
        <w:tc>
          <w:tcPr>
            <w:tcW w:w="856" w:type="dxa"/>
          </w:tcPr>
          <w:p w14:paraId="6374176F" w14:textId="77777777" w:rsidR="00E11D45" w:rsidRPr="001E2CD1" w:rsidRDefault="00E11D45" w:rsidP="003A12FB">
            <w:pPr>
              <w:spacing w:after="60"/>
              <w:jc w:val="center"/>
              <w:rPr>
                <w:rFonts w:eastAsiaTheme="minorEastAsia"/>
                <w:lang w:eastAsia="zh-CN"/>
              </w:rPr>
            </w:pPr>
            <w:r w:rsidRPr="001E2CD1">
              <w:rPr>
                <w:rFonts w:eastAsiaTheme="minorEastAsia" w:hint="eastAsia"/>
                <w:lang w:eastAsia="zh-CN"/>
              </w:rPr>
              <w:t>6</w:t>
            </w:r>
            <w:r w:rsidRPr="001E2CD1">
              <w:rPr>
                <w:rFonts w:eastAsiaTheme="minorEastAsia"/>
                <w:lang w:eastAsia="zh-CN"/>
              </w:rPr>
              <w:t>0</w:t>
            </w:r>
          </w:p>
        </w:tc>
        <w:tc>
          <w:tcPr>
            <w:tcW w:w="1843" w:type="dxa"/>
          </w:tcPr>
          <w:p w14:paraId="77B3E519" w14:textId="77777777" w:rsidR="00E11D45" w:rsidRPr="001E2CD1" w:rsidRDefault="00E11D45" w:rsidP="003A12FB">
            <w:pPr>
              <w:spacing w:after="60"/>
              <w:jc w:val="center"/>
              <w:rPr>
                <w:rFonts w:eastAsiaTheme="minorEastAsia"/>
                <w:lang w:eastAsia="zh-CN"/>
              </w:rPr>
            </w:pPr>
            <w:r w:rsidRPr="00B87C44">
              <w:t>5.33</w:t>
            </w:r>
          </w:p>
        </w:tc>
        <w:tc>
          <w:tcPr>
            <w:tcW w:w="2410" w:type="dxa"/>
          </w:tcPr>
          <w:p w14:paraId="4B68DFE0" w14:textId="77777777" w:rsidR="00E11D45" w:rsidRPr="001E2CD1" w:rsidRDefault="00E11D45" w:rsidP="003A12FB">
            <w:pPr>
              <w:spacing w:after="60"/>
              <w:jc w:val="center"/>
              <w:rPr>
                <w:rFonts w:eastAsiaTheme="minorEastAsia"/>
                <w:lang w:eastAsia="zh-CN"/>
              </w:rPr>
            </w:pPr>
            <w:r w:rsidRPr="00B87C44">
              <w:t>5.46</w:t>
            </w:r>
          </w:p>
        </w:tc>
        <w:tc>
          <w:tcPr>
            <w:tcW w:w="2410" w:type="dxa"/>
          </w:tcPr>
          <w:p w14:paraId="11616E84" w14:textId="77777777" w:rsidR="00E11D45" w:rsidRPr="001E2CD1" w:rsidRDefault="00E11D45" w:rsidP="003A12FB">
            <w:pPr>
              <w:spacing w:after="60"/>
              <w:jc w:val="center"/>
              <w:rPr>
                <w:rFonts w:eastAsiaTheme="minorEastAsia"/>
                <w:lang w:eastAsia="zh-CN"/>
              </w:rPr>
            </w:pPr>
            <w:r w:rsidRPr="00B87C44">
              <w:t>5.89</w:t>
            </w:r>
          </w:p>
        </w:tc>
      </w:tr>
      <w:tr w:rsidR="00E11D45" w:rsidRPr="005E38A9" w14:paraId="6EAFE49C" w14:textId="77777777" w:rsidTr="003A12FB">
        <w:trPr>
          <w:jc w:val="center"/>
        </w:trPr>
        <w:tc>
          <w:tcPr>
            <w:tcW w:w="1271" w:type="dxa"/>
            <w:vMerge/>
          </w:tcPr>
          <w:p w14:paraId="70D5589E" w14:textId="77777777" w:rsidR="00E11D45" w:rsidRPr="005E38A9" w:rsidRDefault="00E11D45" w:rsidP="003A12FB">
            <w:pPr>
              <w:spacing w:after="60"/>
              <w:jc w:val="center"/>
              <w:rPr>
                <w:rFonts w:eastAsiaTheme="minorEastAsia"/>
                <w:b/>
                <w:lang w:eastAsia="zh-CN"/>
              </w:rPr>
            </w:pPr>
          </w:p>
        </w:tc>
        <w:tc>
          <w:tcPr>
            <w:tcW w:w="856" w:type="dxa"/>
          </w:tcPr>
          <w:p w14:paraId="43B59B7C" w14:textId="77777777" w:rsidR="00E11D45" w:rsidRPr="001E2CD1" w:rsidRDefault="00E11D45" w:rsidP="003A12FB">
            <w:pPr>
              <w:spacing w:after="60"/>
              <w:jc w:val="center"/>
              <w:rPr>
                <w:rFonts w:eastAsiaTheme="minorEastAsia"/>
                <w:lang w:eastAsia="zh-CN"/>
              </w:rPr>
            </w:pPr>
            <w:r w:rsidRPr="001E2CD1">
              <w:rPr>
                <w:rFonts w:eastAsiaTheme="minorEastAsia" w:hint="eastAsia"/>
                <w:lang w:eastAsia="zh-CN"/>
              </w:rPr>
              <w:t>7</w:t>
            </w:r>
            <w:r w:rsidRPr="001E2CD1">
              <w:rPr>
                <w:rFonts w:eastAsiaTheme="minorEastAsia"/>
                <w:lang w:eastAsia="zh-CN"/>
              </w:rPr>
              <w:t>0</w:t>
            </w:r>
          </w:p>
        </w:tc>
        <w:tc>
          <w:tcPr>
            <w:tcW w:w="1843" w:type="dxa"/>
          </w:tcPr>
          <w:p w14:paraId="291AC814" w14:textId="77777777" w:rsidR="00E11D45" w:rsidRPr="001E2CD1" w:rsidRDefault="00E11D45" w:rsidP="003A12FB">
            <w:pPr>
              <w:spacing w:after="60"/>
              <w:jc w:val="center"/>
              <w:rPr>
                <w:rFonts w:eastAsiaTheme="minorEastAsia"/>
                <w:lang w:eastAsia="zh-CN"/>
              </w:rPr>
            </w:pPr>
            <w:r w:rsidRPr="00B87C44">
              <w:t>4.20</w:t>
            </w:r>
          </w:p>
        </w:tc>
        <w:tc>
          <w:tcPr>
            <w:tcW w:w="2410" w:type="dxa"/>
          </w:tcPr>
          <w:p w14:paraId="037A6D8D" w14:textId="77777777" w:rsidR="00E11D45" w:rsidRPr="001E2CD1" w:rsidRDefault="00E11D45" w:rsidP="003A12FB">
            <w:pPr>
              <w:spacing w:after="60"/>
              <w:jc w:val="center"/>
              <w:rPr>
                <w:rFonts w:eastAsiaTheme="minorEastAsia"/>
                <w:lang w:eastAsia="zh-CN"/>
              </w:rPr>
            </w:pPr>
            <w:r w:rsidRPr="00B87C44">
              <w:t>4.38</w:t>
            </w:r>
          </w:p>
        </w:tc>
        <w:tc>
          <w:tcPr>
            <w:tcW w:w="2410" w:type="dxa"/>
          </w:tcPr>
          <w:p w14:paraId="0AC97C3D" w14:textId="77777777" w:rsidR="00E11D45" w:rsidRPr="001E2CD1" w:rsidRDefault="00E11D45" w:rsidP="003A12FB">
            <w:pPr>
              <w:spacing w:after="60"/>
              <w:jc w:val="center"/>
              <w:rPr>
                <w:rFonts w:eastAsiaTheme="minorEastAsia"/>
                <w:lang w:eastAsia="zh-CN"/>
              </w:rPr>
            </w:pPr>
            <w:r w:rsidRPr="00B87C44">
              <w:t>4.56</w:t>
            </w:r>
          </w:p>
        </w:tc>
      </w:tr>
      <w:tr w:rsidR="00E11D45" w:rsidRPr="005E38A9" w14:paraId="559E9CBE" w14:textId="77777777" w:rsidTr="003A12FB">
        <w:trPr>
          <w:jc w:val="center"/>
        </w:trPr>
        <w:tc>
          <w:tcPr>
            <w:tcW w:w="1271" w:type="dxa"/>
            <w:vMerge/>
          </w:tcPr>
          <w:p w14:paraId="6CE21434" w14:textId="77777777" w:rsidR="00E11D45" w:rsidRPr="005E38A9" w:rsidRDefault="00E11D45" w:rsidP="003A12FB">
            <w:pPr>
              <w:spacing w:after="60"/>
              <w:jc w:val="center"/>
              <w:rPr>
                <w:rFonts w:eastAsiaTheme="minorEastAsia"/>
                <w:b/>
                <w:lang w:eastAsia="zh-CN"/>
              </w:rPr>
            </w:pPr>
          </w:p>
        </w:tc>
        <w:tc>
          <w:tcPr>
            <w:tcW w:w="856" w:type="dxa"/>
          </w:tcPr>
          <w:p w14:paraId="382DFF82" w14:textId="77777777" w:rsidR="00E11D45" w:rsidRPr="001E2CD1" w:rsidRDefault="00E11D45" w:rsidP="003A12FB">
            <w:pPr>
              <w:spacing w:after="60"/>
              <w:jc w:val="center"/>
              <w:rPr>
                <w:rFonts w:eastAsiaTheme="minorEastAsia"/>
                <w:lang w:eastAsia="zh-CN"/>
              </w:rPr>
            </w:pPr>
            <w:r w:rsidRPr="001E2CD1">
              <w:rPr>
                <w:rFonts w:eastAsiaTheme="minorEastAsia" w:hint="eastAsia"/>
                <w:lang w:eastAsia="zh-CN"/>
              </w:rPr>
              <w:t>9</w:t>
            </w:r>
            <w:r w:rsidRPr="001E2CD1">
              <w:rPr>
                <w:rFonts w:eastAsiaTheme="minorEastAsia"/>
                <w:lang w:eastAsia="zh-CN"/>
              </w:rPr>
              <w:t>0</w:t>
            </w:r>
          </w:p>
        </w:tc>
        <w:tc>
          <w:tcPr>
            <w:tcW w:w="1843" w:type="dxa"/>
          </w:tcPr>
          <w:p w14:paraId="57AFF85D" w14:textId="77777777" w:rsidR="00E11D45" w:rsidRPr="001E2CD1" w:rsidRDefault="00E11D45" w:rsidP="003A12FB">
            <w:pPr>
              <w:spacing w:after="60"/>
              <w:jc w:val="center"/>
              <w:rPr>
                <w:rFonts w:eastAsiaTheme="minorEastAsia"/>
                <w:lang w:eastAsia="zh-CN"/>
              </w:rPr>
            </w:pPr>
            <w:r w:rsidRPr="00B87C44">
              <w:t>3.32</w:t>
            </w:r>
          </w:p>
        </w:tc>
        <w:tc>
          <w:tcPr>
            <w:tcW w:w="2410" w:type="dxa"/>
          </w:tcPr>
          <w:p w14:paraId="14D7F555" w14:textId="77777777" w:rsidR="00E11D45" w:rsidRPr="001E2CD1" w:rsidRDefault="00E11D45" w:rsidP="003A12FB">
            <w:pPr>
              <w:spacing w:after="60"/>
              <w:jc w:val="center"/>
              <w:rPr>
                <w:rFonts w:eastAsiaTheme="minorEastAsia"/>
                <w:lang w:eastAsia="zh-CN"/>
              </w:rPr>
            </w:pPr>
            <w:r w:rsidRPr="00B87C44">
              <w:t>3.47</w:t>
            </w:r>
          </w:p>
        </w:tc>
        <w:tc>
          <w:tcPr>
            <w:tcW w:w="2410" w:type="dxa"/>
          </w:tcPr>
          <w:p w14:paraId="3BEB86C9" w14:textId="77777777" w:rsidR="00E11D45" w:rsidRPr="001E2CD1" w:rsidRDefault="00E11D45" w:rsidP="003A12FB">
            <w:pPr>
              <w:spacing w:after="60"/>
              <w:jc w:val="center"/>
              <w:rPr>
                <w:rFonts w:eastAsiaTheme="minorEastAsia"/>
                <w:lang w:eastAsia="zh-CN"/>
              </w:rPr>
            </w:pPr>
            <w:r w:rsidRPr="00B87C44">
              <w:t>3.58</w:t>
            </w:r>
          </w:p>
        </w:tc>
      </w:tr>
    </w:tbl>
    <w:p w14:paraId="56592897" w14:textId="77777777" w:rsidR="005C5FDD" w:rsidRDefault="005C5FDD" w:rsidP="008B7C25">
      <w:pPr>
        <w:spacing w:beforeLines="50" w:before="120"/>
        <w:jc w:val="both"/>
        <w:rPr>
          <w:b/>
          <w:lang w:val="en-US" w:eastAsia="zh-CN"/>
        </w:rPr>
      </w:pPr>
    </w:p>
    <w:p w14:paraId="2FFE8A93" w14:textId="6944249B" w:rsidR="009E48AE" w:rsidRDefault="006653AC" w:rsidP="008B7C25">
      <w:pPr>
        <w:spacing w:beforeLines="50" w:before="120"/>
        <w:jc w:val="both"/>
        <w:rPr>
          <w:b/>
          <w:lang w:val="en-US" w:eastAsia="zh-CN"/>
        </w:rPr>
      </w:pPr>
      <w:r w:rsidRPr="00DA0CA1">
        <w:rPr>
          <w:b/>
          <w:lang w:val="en-US" w:eastAsia="zh-CN"/>
        </w:rPr>
        <w:t xml:space="preserve">Proposal </w:t>
      </w:r>
      <w:r w:rsidR="004A3B7E">
        <w:rPr>
          <w:b/>
          <w:lang w:val="en-US" w:eastAsia="zh-CN"/>
        </w:rPr>
        <w:t>2</w:t>
      </w:r>
      <w:r w:rsidRPr="00DA0CA1">
        <w:rPr>
          <w:b/>
          <w:lang w:val="en-US" w:eastAsia="zh-CN"/>
        </w:rPr>
        <w:t>:</w:t>
      </w:r>
      <w:r>
        <w:rPr>
          <w:b/>
          <w:lang w:val="en-US" w:eastAsia="zh-CN"/>
        </w:rPr>
        <w:t xml:space="preserve"> Use TDLA30-30 as the propagation channel for the test assumption of </w:t>
      </w:r>
      <w:r w:rsidRPr="006653AC">
        <w:rPr>
          <w:b/>
          <w:lang w:val="en-US" w:eastAsia="zh-CN"/>
        </w:rPr>
        <w:t>TypeII-Doppler-r18 codebook</w:t>
      </w:r>
      <w:r>
        <w:rPr>
          <w:b/>
          <w:lang w:val="en-US" w:eastAsia="zh-CN"/>
        </w:rPr>
        <w:t>.</w:t>
      </w:r>
    </w:p>
    <w:p w14:paraId="32711836" w14:textId="37BA959A" w:rsidR="006653AC" w:rsidRDefault="006653AC" w:rsidP="008B7C25">
      <w:pPr>
        <w:spacing w:beforeLines="50" w:before="120"/>
        <w:jc w:val="both"/>
        <w:rPr>
          <w:b/>
          <w:lang w:val="en-US" w:eastAsia="zh-CN"/>
        </w:rPr>
      </w:pPr>
    </w:p>
    <w:p w14:paraId="0C0A0173" w14:textId="74D5C859" w:rsidR="006653AC" w:rsidRPr="00E35A7A" w:rsidRDefault="007D3E0E" w:rsidP="008B7C25">
      <w:pPr>
        <w:spacing w:beforeLines="50" w:before="120"/>
        <w:jc w:val="both"/>
        <w:rPr>
          <w:lang w:val="en-US" w:eastAsia="zh-CN"/>
        </w:rPr>
      </w:pPr>
      <w:r w:rsidRPr="00383AC7">
        <w:rPr>
          <w:b/>
          <w:u w:val="single"/>
          <w:lang w:eastAsia="ko-KR"/>
        </w:rPr>
        <w:t xml:space="preserve">N4 </w:t>
      </w:r>
      <w:r>
        <w:rPr>
          <w:b/>
          <w:u w:val="single"/>
          <w:lang w:eastAsia="ko-KR"/>
        </w:rPr>
        <w:t xml:space="preserve">and K </w:t>
      </w:r>
      <w:r w:rsidRPr="00383AC7">
        <w:rPr>
          <w:b/>
          <w:u w:val="single"/>
          <w:lang w:eastAsia="ko-KR"/>
        </w:rPr>
        <w:t>configuration</w:t>
      </w:r>
    </w:p>
    <w:p w14:paraId="43E7830F" w14:textId="25E0C587" w:rsidR="00163395" w:rsidRDefault="00C2188A" w:rsidP="008B7C25">
      <w:pPr>
        <w:spacing w:beforeLines="50" w:before="120"/>
        <w:jc w:val="both"/>
        <w:rPr>
          <w:lang w:val="en-US" w:eastAsia="zh-CN"/>
        </w:rPr>
      </w:pPr>
      <w:r>
        <w:rPr>
          <w:lang w:val="en-US" w:eastAsia="zh-CN"/>
        </w:rPr>
        <w:t xml:space="preserve">N4 is the </w:t>
      </w:r>
      <w:r w:rsidRPr="00C2188A">
        <w:rPr>
          <w:lang w:val="en-US" w:eastAsia="zh-CN"/>
        </w:rPr>
        <w:t>Doppler-/time-domain (DD/TD) basis vector length</w:t>
      </w:r>
      <w:r>
        <w:rPr>
          <w:lang w:val="en-US" w:eastAsia="zh-CN"/>
        </w:rPr>
        <w:t xml:space="preserve"> and the </w:t>
      </w:r>
      <w:r w:rsidRPr="00C2188A">
        <w:rPr>
          <w:lang w:val="en-US" w:eastAsia="zh-CN"/>
        </w:rPr>
        <w:t>number of W2 matrices</w:t>
      </w:r>
      <w:r w:rsidR="00CE3C83">
        <w:rPr>
          <w:lang w:val="en-US" w:eastAsia="zh-CN"/>
        </w:rPr>
        <w:t xml:space="preserve">. According RAN1 specification, N4 could be selected from </w:t>
      </w:r>
      <m:oMath>
        <m:r>
          <w:rPr>
            <w:rFonts w:ascii="Cambria Math" w:eastAsia="MS Mincho" w:hAnsi="Cambria Math"/>
            <w:color w:val="000000"/>
          </w:rPr>
          <m:t>{1,2,4,8}</m:t>
        </m:r>
      </m:oMath>
      <w:r w:rsidR="00CE3C83" w:rsidRPr="00576378">
        <w:rPr>
          <w:rFonts w:eastAsia="MS Mincho"/>
          <w:color w:val="000000"/>
        </w:rPr>
        <w:t xml:space="preserve"> </w:t>
      </w:r>
      <w:r w:rsidR="00CE3C83">
        <w:rPr>
          <w:lang w:val="en-US" w:eastAsia="zh-CN"/>
        </w:rPr>
        <w:t xml:space="preserve">subject to UE capability as below. </w:t>
      </w:r>
      <w:r w:rsidR="00B1789B" w:rsidRPr="00B1789B">
        <w:rPr>
          <w:rFonts w:hint="eastAsia"/>
          <w:lang w:val="en-US" w:eastAsia="zh-CN"/>
        </w:rPr>
        <w:t>F</w:t>
      </w:r>
      <w:r w:rsidR="00B1789B">
        <w:rPr>
          <w:lang w:val="en-US" w:eastAsia="zh-CN"/>
        </w:rPr>
        <w:t>ro</w:t>
      </w:r>
      <w:r w:rsidR="00B1789B" w:rsidRPr="00B1789B">
        <w:rPr>
          <w:lang w:val="en-US" w:eastAsia="zh-CN"/>
        </w:rPr>
        <w:t xml:space="preserve">m </w:t>
      </w:r>
      <w:r w:rsidR="00B1789B">
        <w:rPr>
          <w:lang w:val="en-US" w:eastAsia="zh-CN"/>
        </w:rPr>
        <w:t xml:space="preserve">our simulation results in Table 2-1, N4 equal to 4 has better performance than N4 equal to 1. </w:t>
      </w:r>
      <w:r w:rsidR="00F170F5">
        <w:rPr>
          <w:lang w:val="en-US" w:eastAsia="zh-CN"/>
        </w:rPr>
        <w:t xml:space="preserve">We </w:t>
      </w:r>
      <w:r w:rsidR="009C6125">
        <w:rPr>
          <w:lang w:val="en-US" w:eastAsia="zh-CN"/>
        </w:rPr>
        <w:t xml:space="preserve">slightly </w:t>
      </w:r>
      <w:r w:rsidR="00F170F5">
        <w:rPr>
          <w:lang w:val="en-US" w:eastAsia="zh-CN"/>
        </w:rPr>
        <w:t xml:space="preserve">prefer to use N4 equal to 4 for the PMI reporting </w:t>
      </w:r>
      <w:r w:rsidR="00F170F5">
        <w:rPr>
          <w:lang w:val="en-US" w:eastAsia="zh-CN"/>
        </w:rPr>
        <w:lastRenderedPageBreak/>
        <w:t xml:space="preserve">requirements of </w:t>
      </w:r>
      <w:r w:rsidR="00F170F5" w:rsidRPr="00F170F5">
        <w:rPr>
          <w:lang w:val="en-US" w:eastAsia="zh-CN"/>
        </w:rPr>
        <w:t>TypeII-Doppler-r18</w:t>
      </w:r>
      <w:r w:rsidR="00F170F5">
        <w:rPr>
          <w:lang w:val="en-US" w:eastAsia="zh-CN"/>
        </w:rPr>
        <w:t xml:space="preserve"> codebook, as we believe N4 equal to 4 will be supported once UE support </w:t>
      </w:r>
      <w:r w:rsidR="00F170F5" w:rsidRPr="00F170F5">
        <w:rPr>
          <w:lang w:val="en-US" w:eastAsia="zh-CN"/>
        </w:rPr>
        <w:t>TypeII-Doppler-r18</w:t>
      </w:r>
      <w:r w:rsidR="00F170F5">
        <w:rPr>
          <w:lang w:val="en-US" w:eastAsia="zh-CN"/>
        </w:rPr>
        <w:t xml:space="preserve"> codebook as N4 equal to 4 has better performance than N4 equal to 1.</w:t>
      </w:r>
    </w:p>
    <w:p w14:paraId="26DDD786" w14:textId="435C4321" w:rsidR="00163395" w:rsidRDefault="00163395" w:rsidP="008B7C25">
      <w:pPr>
        <w:spacing w:beforeLines="50" w:before="120"/>
        <w:jc w:val="both"/>
        <w:rPr>
          <w:lang w:val="en-US" w:eastAsia="zh-CN"/>
        </w:rPr>
      </w:pPr>
      <w:r>
        <w:rPr>
          <w:lang w:val="en-US" w:eastAsia="zh-CN"/>
        </w:rPr>
        <w:t>3GPP 28.214 V18.2.0 Clause 5.2.1.4.2</w:t>
      </w:r>
    </w:p>
    <w:tbl>
      <w:tblPr>
        <w:tblStyle w:val="aff7"/>
        <w:tblW w:w="0" w:type="auto"/>
        <w:tblLook w:val="04A0" w:firstRow="1" w:lastRow="0" w:firstColumn="1" w:lastColumn="0" w:noHBand="0" w:noVBand="1"/>
      </w:tblPr>
      <w:tblGrid>
        <w:gridCol w:w="9631"/>
      </w:tblGrid>
      <w:tr w:rsidR="003A12FB" w14:paraId="3C8F3A06" w14:textId="77777777" w:rsidTr="003A12FB">
        <w:tc>
          <w:tcPr>
            <w:tcW w:w="9631" w:type="dxa"/>
          </w:tcPr>
          <w:p w14:paraId="368F8FDF" w14:textId="5DB1D41D" w:rsidR="003A12FB" w:rsidRDefault="003A12FB" w:rsidP="008B7C25">
            <w:pPr>
              <w:spacing w:beforeLines="50" w:before="120"/>
              <w:jc w:val="both"/>
              <w:rPr>
                <w:lang w:val="en-US" w:eastAsia="zh-CN"/>
              </w:rPr>
            </w:pPr>
            <w:r w:rsidRPr="00576378">
              <w:rPr>
                <w:rFonts w:eastAsia="MS Mincho"/>
                <w:color w:val="000000"/>
              </w:rPr>
              <w:t xml:space="preserve">Subject to UE capability, a UE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w:t>
            </w:r>
          </w:p>
        </w:tc>
      </w:tr>
    </w:tbl>
    <w:p w14:paraId="50F67689" w14:textId="27A97865" w:rsidR="00F170F5" w:rsidRDefault="00F170F5" w:rsidP="00F170F5">
      <w:pPr>
        <w:spacing w:beforeLines="50" w:before="120"/>
        <w:jc w:val="both"/>
        <w:rPr>
          <w:b/>
          <w:lang w:val="en-US" w:eastAsia="zh-CN"/>
        </w:rPr>
      </w:pPr>
      <w:r w:rsidRPr="00DA0CA1">
        <w:rPr>
          <w:b/>
          <w:lang w:val="en-US" w:eastAsia="zh-CN"/>
        </w:rPr>
        <w:t xml:space="preserve">Proposal </w:t>
      </w:r>
      <w:r w:rsidR="004A3B7E">
        <w:rPr>
          <w:b/>
          <w:lang w:val="en-US" w:eastAsia="zh-CN"/>
        </w:rPr>
        <w:t>3</w:t>
      </w:r>
      <w:r w:rsidRPr="00DA0CA1">
        <w:rPr>
          <w:b/>
          <w:lang w:val="en-US" w:eastAsia="zh-CN"/>
        </w:rPr>
        <w:t>:</w:t>
      </w:r>
      <w:r>
        <w:rPr>
          <w:b/>
          <w:lang w:val="en-US" w:eastAsia="zh-CN"/>
        </w:rPr>
        <w:t xml:space="preserve"> Use N4 equal to 4 for the test assumption of </w:t>
      </w:r>
      <w:r w:rsidRPr="006653AC">
        <w:rPr>
          <w:b/>
          <w:lang w:val="en-US" w:eastAsia="zh-CN"/>
        </w:rPr>
        <w:t>TypeII-Doppler-r18 codebook</w:t>
      </w:r>
      <w:r>
        <w:rPr>
          <w:b/>
          <w:lang w:val="en-US" w:eastAsia="zh-CN"/>
        </w:rPr>
        <w:t>.</w:t>
      </w:r>
    </w:p>
    <w:p w14:paraId="2E7EDC00" w14:textId="188A531E" w:rsidR="003A12FB" w:rsidRPr="00F170F5" w:rsidRDefault="003A12FB" w:rsidP="008B7C25">
      <w:pPr>
        <w:spacing w:beforeLines="50" w:before="120"/>
        <w:jc w:val="both"/>
        <w:rPr>
          <w:lang w:val="en-US" w:eastAsia="zh-CN"/>
        </w:rPr>
      </w:pPr>
    </w:p>
    <w:p w14:paraId="0DA3745A" w14:textId="3F4EF9BB" w:rsidR="00163395" w:rsidRDefault="00791C03" w:rsidP="008B7C25">
      <w:pPr>
        <w:spacing w:beforeLines="50" w:before="120"/>
        <w:jc w:val="both"/>
        <w:rPr>
          <w:lang w:val="en-US" w:eastAsia="zh-CN"/>
        </w:rPr>
      </w:pPr>
      <w:r>
        <w:rPr>
          <w:lang w:val="en-US" w:eastAsia="zh-CN"/>
        </w:rPr>
        <w:t xml:space="preserve">K is the number of CSI-RS resources used for </w:t>
      </w:r>
      <w:r w:rsidRPr="00791C03">
        <w:rPr>
          <w:lang w:val="en-US" w:eastAsia="zh-CN"/>
        </w:rPr>
        <w:t>TypeII-Doppler-r18 codebook</w:t>
      </w:r>
      <w:r>
        <w:rPr>
          <w:lang w:val="en-US" w:eastAsia="zh-CN"/>
        </w:rPr>
        <w:t xml:space="preserve"> estimation. </w:t>
      </w:r>
      <w:r w:rsidR="00C66258">
        <w:rPr>
          <w:lang w:val="en-US" w:eastAsia="zh-CN"/>
        </w:rPr>
        <w:t xml:space="preserve">According RAN1 specification, K should be selected from </w:t>
      </w:r>
      <m:oMath>
        <m:r>
          <w:rPr>
            <w:rFonts w:ascii="Cambria Math" w:hAnsi="Cambria Math"/>
            <w:color w:val="000000"/>
            <w:lang w:eastAsia="zh-CN"/>
          </w:rPr>
          <m:t>{4,8,12}</m:t>
        </m:r>
      </m:oMath>
      <w:r w:rsidR="00C66258" w:rsidRPr="00576378">
        <w:rPr>
          <w:color w:val="000000"/>
          <w:lang w:eastAsia="zh-CN"/>
        </w:rPr>
        <w:t xml:space="preserve"> </w:t>
      </w:r>
      <w:r w:rsidR="00C66258">
        <w:rPr>
          <w:rFonts w:eastAsia="MS Mincho"/>
          <w:color w:val="000000"/>
        </w:rPr>
        <w:t>for aperiodic CSI-RS resources. Considering K equal to 4 has less overhead than 8 and 12, and our simulation results shows the performance of K equal to 4 is good enough, we think K equal to 4 is a good selection</w:t>
      </w:r>
      <w:r w:rsidR="00C66258">
        <w:rPr>
          <w:lang w:val="en-US" w:eastAsia="zh-CN"/>
        </w:rPr>
        <w:t>.</w:t>
      </w:r>
    </w:p>
    <w:p w14:paraId="538DDCF0" w14:textId="168D9457" w:rsidR="00C66258" w:rsidRDefault="00C66258" w:rsidP="008B7C25">
      <w:pPr>
        <w:spacing w:beforeLines="50" w:before="120"/>
        <w:jc w:val="both"/>
        <w:rPr>
          <w:lang w:val="en-US" w:eastAsia="zh-CN"/>
        </w:rPr>
      </w:pPr>
      <w:r>
        <w:rPr>
          <w:lang w:val="en-US" w:eastAsia="zh-CN"/>
        </w:rPr>
        <w:t>3GPP 28.214 V18.2.0 Clause 5.2.1.4.1</w:t>
      </w:r>
    </w:p>
    <w:tbl>
      <w:tblPr>
        <w:tblStyle w:val="aff7"/>
        <w:tblW w:w="0" w:type="auto"/>
        <w:tblLook w:val="04A0" w:firstRow="1" w:lastRow="0" w:firstColumn="1" w:lastColumn="0" w:noHBand="0" w:noVBand="1"/>
      </w:tblPr>
      <w:tblGrid>
        <w:gridCol w:w="9631"/>
      </w:tblGrid>
      <w:tr w:rsidR="00163395" w14:paraId="0CD55D20" w14:textId="77777777" w:rsidTr="00163395">
        <w:tc>
          <w:tcPr>
            <w:tcW w:w="9631" w:type="dxa"/>
          </w:tcPr>
          <w:p w14:paraId="62B9CC09" w14:textId="70623EA8" w:rsidR="00163395" w:rsidRDefault="00163395" w:rsidP="008B7C25">
            <w:pPr>
              <w:spacing w:beforeLines="50" w:before="120"/>
              <w:jc w:val="both"/>
              <w:rPr>
                <w:lang w:val="en-US"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with the higher layer parameter </w:t>
            </w:r>
            <w:r w:rsidRPr="00576378">
              <w:rPr>
                <w:i/>
                <w:iCs/>
                <w:color w:val="000000"/>
                <w:lang w:eastAsia="zh-CN"/>
              </w:rPr>
              <w:t>N4</w:t>
            </w:r>
            <w:r w:rsidRPr="00576378">
              <w:rPr>
                <w:color w:val="000000"/>
                <w:lang w:eastAsia="zh-CN"/>
              </w:rPr>
              <w:t xml:space="preserve"> </w:t>
            </w:r>
            <w:r w:rsidRPr="00576378">
              <w:rPr>
                <w:rFonts w:eastAsia="MS Mincho"/>
                <w:color w:val="000000"/>
              </w:rPr>
              <w:t xml:space="preserve">and </w:t>
            </w:r>
            <w:r w:rsidRPr="00576378">
              <w:rPr>
                <w:i/>
              </w:rPr>
              <w:t>reportQuantity</w:t>
            </w:r>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w:t>
            </w:r>
          </w:p>
        </w:tc>
      </w:tr>
    </w:tbl>
    <w:p w14:paraId="6EB39F7A" w14:textId="62D1544E" w:rsidR="00D154C0" w:rsidRDefault="00D154C0" w:rsidP="00D154C0">
      <w:pPr>
        <w:spacing w:beforeLines="50" w:before="120"/>
        <w:jc w:val="both"/>
        <w:rPr>
          <w:b/>
          <w:lang w:val="en-US" w:eastAsia="zh-CN"/>
        </w:rPr>
      </w:pPr>
      <w:r w:rsidRPr="00DA0CA1">
        <w:rPr>
          <w:b/>
          <w:lang w:val="en-US" w:eastAsia="zh-CN"/>
        </w:rPr>
        <w:t xml:space="preserve">Proposal </w:t>
      </w:r>
      <w:r w:rsidR="004A3B7E">
        <w:rPr>
          <w:b/>
          <w:lang w:val="en-US" w:eastAsia="zh-CN"/>
        </w:rPr>
        <w:t>4</w:t>
      </w:r>
      <w:r w:rsidRPr="00DA0CA1">
        <w:rPr>
          <w:b/>
          <w:lang w:val="en-US" w:eastAsia="zh-CN"/>
        </w:rPr>
        <w:t>:</w:t>
      </w:r>
      <w:r>
        <w:rPr>
          <w:b/>
          <w:lang w:val="en-US" w:eastAsia="zh-CN"/>
        </w:rPr>
        <w:t xml:space="preserve"> Use K equal to 4 for the test assumption of </w:t>
      </w:r>
      <w:r w:rsidRPr="006653AC">
        <w:rPr>
          <w:b/>
          <w:lang w:val="en-US" w:eastAsia="zh-CN"/>
        </w:rPr>
        <w:t>TypeII-Doppler-r18 codebook</w:t>
      </w:r>
      <w:r>
        <w:rPr>
          <w:b/>
          <w:lang w:val="en-US" w:eastAsia="zh-CN"/>
        </w:rPr>
        <w:t>.</w:t>
      </w:r>
    </w:p>
    <w:p w14:paraId="5C7E774B" w14:textId="77777777" w:rsidR="00033094" w:rsidRDefault="00033094" w:rsidP="00EB3F52">
      <w:pPr>
        <w:rPr>
          <w:b/>
          <w:u w:val="single"/>
          <w:lang w:eastAsia="ko-KR"/>
        </w:rPr>
      </w:pPr>
    </w:p>
    <w:p w14:paraId="0F3F0500" w14:textId="2000DF2D" w:rsidR="00EB3F52" w:rsidRDefault="00EB3F52" w:rsidP="00EB3F52">
      <w:pPr>
        <w:rPr>
          <w:b/>
          <w:u w:val="single"/>
          <w:lang w:eastAsia="ko-KR"/>
        </w:rPr>
      </w:pPr>
      <w:r>
        <w:rPr>
          <w:b/>
          <w:u w:val="single"/>
          <w:lang w:eastAsia="ko-KR"/>
        </w:rPr>
        <w:t>X% of the maximum throughput in Test metric</w:t>
      </w:r>
    </w:p>
    <w:p w14:paraId="7FAF9D33" w14:textId="51B77E8C" w:rsidR="00EB3F52" w:rsidRPr="00033094" w:rsidRDefault="00033094" w:rsidP="00443ED0">
      <w:pPr>
        <w:jc w:val="both"/>
        <w:rPr>
          <w:lang w:eastAsia="zh-CN"/>
        </w:rPr>
      </w:pPr>
      <w:r>
        <w:rPr>
          <w:lang w:eastAsia="zh-CN"/>
        </w:rPr>
        <w:t xml:space="preserve">According our simulation results in Table 2-1, the </w:t>
      </w:r>
      <w:r w:rsidR="00443ED0">
        <w:rPr>
          <w:lang w:eastAsia="zh-CN"/>
        </w:rPr>
        <w:t xml:space="preserve">performance of </w:t>
      </w:r>
      <w:r w:rsidR="00443ED0" w:rsidRPr="00443ED0">
        <w:rPr>
          <w:lang w:eastAsia="zh-CN"/>
        </w:rPr>
        <w:t>TypeII-Doppler-r18 codebook</w:t>
      </w:r>
      <w:r w:rsidR="00443ED0">
        <w:rPr>
          <w:lang w:eastAsia="zh-CN"/>
        </w:rPr>
        <w:t xml:space="preserve"> has obvious gain compared with Rel-16 Type II codebook</w:t>
      </w:r>
      <w:r w:rsidR="00DF35E9">
        <w:rPr>
          <w:lang w:eastAsia="zh-CN"/>
        </w:rPr>
        <w:t xml:space="preserve"> at 60% or 70% of the maximum throughput. Meanwhile, the performance of </w:t>
      </w:r>
      <w:r w:rsidR="00DF35E9" w:rsidRPr="00443ED0">
        <w:rPr>
          <w:lang w:eastAsia="zh-CN"/>
        </w:rPr>
        <w:t>TypeII-Doppler-r18 codebook</w:t>
      </w:r>
      <w:r w:rsidR="00DF35E9">
        <w:rPr>
          <w:lang w:eastAsia="zh-CN"/>
        </w:rPr>
        <w:t xml:space="preserve"> still has gain compared with Rel-16 Type II codebook at 90% of the maximum throughput, </w:t>
      </w:r>
      <w:r w:rsidR="004B2ADE">
        <w:rPr>
          <w:lang w:eastAsia="zh-CN"/>
        </w:rPr>
        <w:t>however,</w:t>
      </w:r>
      <w:r w:rsidR="00DF35E9">
        <w:rPr>
          <w:lang w:eastAsia="zh-CN"/>
        </w:rPr>
        <w:t xml:space="preserve"> the gain is not as good as at 60% or 70% of the maximum throughput.</w:t>
      </w:r>
    </w:p>
    <w:p w14:paraId="0A192C6E" w14:textId="38373882" w:rsidR="00DF35E9" w:rsidRDefault="00DF35E9" w:rsidP="00DF35E9">
      <w:pPr>
        <w:spacing w:beforeLines="50" w:before="120"/>
        <w:jc w:val="both"/>
        <w:rPr>
          <w:b/>
          <w:lang w:val="en-US" w:eastAsia="zh-CN"/>
        </w:rPr>
      </w:pPr>
      <w:r w:rsidRPr="00DA0CA1">
        <w:rPr>
          <w:b/>
          <w:lang w:val="en-US" w:eastAsia="zh-CN"/>
        </w:rPr>
        <w:t xml:space="preserve">Proposal </w:t>
      </w:r>
      <w:r>
        <w:rPr>
          <w:b/>
          <w:lang w:val="en-US" w:eastAsia="zh-CN"/>
        </w:rPr>
        <w:t xml:space="preserve">5: Prefer to use 60% of the </w:t>
      </w:r>
      <w:r w:rsidRPr="00DF35E9">
        <w:rPr>
          <w:b/>
          <w:lang w:val="en-US" w:eastAsia="zh-CN"/>
        </w:rPr>
        <w:t>maximum throughput in Test metric</w:t>
      </w:r>
      <w:r>
        <w:rPr>
          <w:b/>
          <w:lang w:val="en-US" w:eastAsia="zh-CN"/>
        </w:rPr>
        <w:t xml:space="preserve"> for the test assumption of </w:t>
      </w:r>
      <w:r w:rsidRPr="006653AC">
        <w:rPr>
          <w:b/>
          <w:lang w:val="en-US" w:eastAsia="zh-CN"/>
        </w:rPr>
        <w:t>TypeII-Doppler-r18 codebook</w:t>
      </w:r>
      <w:r>
        <w:rPr>
          <w:b/>
          <w:lang w:val="en-US" w:eastAsia="zh-CN"/>
        </w:rPr>
        <w:t>.</w:t>
      </w:r>
    </w:p>
    <w:p w14:paraId="23907FFC" w14:textId="3EDE92B6" w:rsidR="00033094" w:rsidRDefault="00033094" w:rsidP="00DF35E9">
      <w:pPr>
        <w:spacing w:beforeLines="50" w:before="120"/>
        <w:jc w:val="both"/>
        <w:rPr>
          <w:lang w:val="en-US" w:eastAsia="zh-CN"/>
        </w:rPr>
      </w:pPr>
    </w:p>
    <w:p w14:paraId="0923169A" w14:textId="74573DE1" w:rsidR="004B1BDA" w:rsidRPr="00483371" w:rsidRDefault="004B1BDA" w:rsidP="004B1BDA">
      <w:pPr>
        <w:rPr>
          <w:b/>
          <w:u w:val="single"/>
          <w:lang w:eastAsia="ko-KR"/>
        </w:rPr>
      </w:pPr>
      <w:r>
        <w:rPr>
          <w:b/>
          <w:u w:val="single"/>
          <w:lang w:eastAsia="ko-KR"/>
        </w:rPr>
        <w:t>Test metric</w:t>
      </w:r>
      <w:r w:rsidRPr="00483371">
        <w:rPr>
          <w:b/>
          <w:u w:val="single"/>
          <w:lang w:eastAsia="ko-KR"/>
        </w:rPr>
        <w:t xml:space="preserve"> of </w:t>
      </w:r>
      <w:r>
        <w:rPr>
          <w:b/>
          <w:u w:val="single"/>
          <w:lang w:eastAsia="ko-KR"/>
        </w:rPr>
        <w:t>TypeII-Doppler-r18 codebook</w:t>
      </w:r>
    </w:p>
    <w:p w14:paraId="7BAF24C8" w14:textId="35B4CAFD" w:rsidR="004B1BDA" w:rsidRPr="004B1BDA" w:rsidRDefault="003C277E" w:rsidP="002327A2">
      <w:pPr>
        <w:jc w:val="both"/>
        <w:rPr>
          <w:lang w:eastAsia="zh-CN"/>
        </w:rPr>
      </w:pPr>
      <w:r>
        <w:rPr>
          <w:lang w:eastAsia="zh-CN"/>
        </w:rPr>
        <w:t xml:space="preserve">According our simulation results in Table 2-1, if 60% of the </w:t>
      </w:r>
      <w:r w:rsidRPr="003C277E">
        <w:rPr>
          <w:lang w:eastAsia="zh-CN"/>
        </w:rPr>
        <w:t>maximum throughput in Test metric</w:t>
      </w:r>
      <w:r>
        <w:rPr>
          <w:lang w:eastAsia="zh-CN"/>
        </w:rPr>
        <w:t xml:space="preserve"> is selected for the test assumption, we propose to use 4</w:t>
      </w:r>
      <w:r w:rsidR="00BD6F1C">
        <w:rPr>
          <w:lang w:eastAsia="zh-CN"/>
        </w:rPr>
        <w:t>.0</w:t>
      </w:r>
      <w:r>
        <w:rPr>
          <w:lang w:eastAsia="zh-CN"/>
        </w:rPr>
        <w:t xml:space="preserve"> for 2Rx case and 5.5 for 4Rx case as the test metric. If the legacy 90% of the </w:t>
      </w:r>
      <w:r w:rsidRPr="003C277E">
        <w:rPr>
          <w:lang w:eastAsia="zh-CN"/>
        </w:rPr>
        <w:t>maximum throughput in Test metric</w:t>
      </w:r>
      <w:r>
        <w:rPr>
          <w:lang w:eastAsia="zh-CN"/>
        </w:rPr>
        <w:t xml:space="preserve"> is selected for the test assumption, we propose to use 2.3 for 2Rx case and 3.4 for 4Rx case as the test metric.</w:t>
      </w:r>
    </w:p>
    <w:p w14:paraId="198DFEB0" w14:textId="46F97353" w:rsidR="00EB3F52" w:rsidRDefault="00033094" w:rsidP="00DE2359">
      <w:pPr>
        <w:spacing w:beforeLines="50" w:before="120"/>
        <w:jc w:val="both"/>
        <w:rPr>
          <w:rFonts w:eastAsia="Malgun Gothic"/>
          <w:b/>
          <w:u w:val="single"/>
          <w:lang w:eastAsia="ko-KR"/>
        </w:rPr>
      </w:pPr>
      <w:r w:rsidRPr="00033094">
        <w:rPr>
          <w:b/>
          <w:lang w:val="en-US" w:eastAsia="zh-CN"/>
        </w:rPr>
        <w:t xml:space="preserve">Proposal </w:t>
      </w:r>
      <w:r w:rsidR="00DE2359">
        <w:rPr>
          <w:b/>
          <w:lang w:val="en-US" w:eastAsia="zh-CN"/>
        </w:rPr>
        <w:t>6</w:t>
      </w:r>
      <w:r w:rsidRPr="00033094">
        <w:rPr>
          <w:b/>
          <w:lang w:val="en-US" w:eastAsia="zh-CN"/>
        </w:rPr>
        <w:t>: For FR1 FDD, introduce PMI reporting requirements for TypeII-Doppler-r18 codebook with test metric</w:t>
      </w:r>
      <w:r w:rsidRPr="00033094">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033094">
        <w:rPr>
          <w:b/>
        </w:rPr>
        <w:t xml:space="preserve"> (</w:t>
      </w:r>
      <w:r w:rsidRPr="00033094">
        <w:rPr>
          <w:b/>
          <w:lang w:val="en-US" w:eastAsia="zh-CN"/>
        </w:rPr>
        <w:t xml:space="preserve">using 60% of the maximum throughput) about </w:t>
      </w:r>
      <w:r w:rsidR="002327A2">
        <w:rPr>
          <w:b/>
          <w:lang w:val="en-US" w:eastAsia="zh-CN"/>
        </w:rPr>
        <w:t>4.0</w:t>
      </w:r>
      <w:r w:rsidRPr="00033094">
        <w:rPr>
          <w:b/>
          <w:lang w:val="en-US" w:eastAsia="zh-CN"/>
        </w:rPr>
        <w:t xml:space="preserve"> for 2Rx case, and </w:t>
      </w:r>
      <w:r w:rsidR="002327A2">
        <w:rPr>
          <w:b/>
          <w:lang w:val="en-US" w:eastAsia="zh-CN"/>
        </w:rPr>
        <w:t xml:space="preserve">5.5 for 4Rx case, </w:t>
      </w:r>
      <w:r w:rsidR="009C7269">
        <w:rPr>
          <w:b/>
          <w:lang w:val="en-US" w:eastAsia="zh-CN"/>
        </w:rPr>
        <w:t xml:space="preserve">or </w:t>
      </w:r>
      <w:r w:rsidR="002327A2" w:rsidRPr="00033094">
        <w:rPr>
          <w:b/>
          <w:lang w:val="en-US" w:eastAsia="zh-CN"/>
        </w:rPr>
        <w:t>with test metric</w:t>
      </w:r>
      <w:r w:rsidR="002327A2" w:rsidRPr="00033094">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002327A2" w:rsidRPr="00033094">
        <w:rPr>
          <w:b/>
        </w:rPr>
        <w:t xml:space="preserve"> (</w:t>
      </w:r>
      <w:r w:rsidR="002327A2" w:rsidRPr="00033094">
        <w:rPr>
          <w:b/>
          <w:lang w:val="en-US" w:eastAsia="zh-CN"/>
        </w:rPr>
        <w:t xml:space="preserve">using </w:t>
      </w:r>
      <w:r w:rsidR="002327A2">
        <w:rPr>
          <w:b/>
          <w:lang w:val="en-US" w:eastAsia="zh-CN"/>
        </w:rPr>
        <w:t>9</w:t>
      </w:r>
      <w:r w:rsidR="002327A2" w:rsidRPr="00033094">
        <w:rPr>
          <w:b/>
          <w:lang w:val="en-US" w:eastAsia="zh-CN"/>
        </w:rPr>
        <w:t xml:space="preserve">0% of the maximum throughput) about </w:t>
      </w:r>
      <w:r w:rsidR="002327A2">
        <w:rPr>
          <w:b/>
          <w:lang w:val="en-US" w:eastAsia="zh-CN"/>
        </w:rPr>
        <w:t>2.3</w:t>
      </w:r>
      <w:r w:rsidR="002327A2" w:rsidRPr="00033094">
        <w:rPr>
          <w:b/>
          <w:lang w:val="en-US" w:eastAsia="zh-CN"/>
        </w:rPr>
        <w:t xml:space="preserve"> for 2Rx case, and </w:t>
      </w:r>
      <w:r w:rsidR="002327A2">
        <w:rPr>
          <w:b/>
          <w:lang w:val="en-US" w:eastAsia="zh-CN"/>
        </w:rPr>
        <w:t>3.4 for 4Rx case</w:t>
      </w:r>
      <w:r w:rsidR="00DE2359">
        <w:rPr>
          <w:b/>
          <w:lang w:val="en-US" w:eastAsia="zh-CN"/>
        </w:rPr>
        <w:t>.</w:t>
      </w:r>
    </w:p>
    <w:p w14:paraId="43B4A724" w14:textId="77777777" w:rsidR="00DE2359" w:rsidRDefault="00DE2359" w:rsidP="00EB3F52">
      <w:pPr>
        <w:rPr>
          <w:b/>
          <w:u w:val="single"/>
          <w:lang w:eastAsia="ko-KR"/>
        </w:rPr>
      </w:pPr>
    </w:p>
    <w:p w14:paraId="77705A16" w14:textId="047CF011" w:rsidR="00EB3F52" w:rsidRPr="00483371" w:rsidRDefault="00EB3F52" w:rsidP="00EB3F52">
      <w:pPr>
        <w:rPr>
          <w:b/>
          <w:u w:val="single"/>
          <w:lang w:eastAsia="ko-KR"/>
        </w:rPr>
      </w:pPr>
      <w:r>
        <w:rPr>
          <w:b/>
          <w:u w:val="single"/>
          <w:lang w:eastAsia="ko-KR"/>
        </w:rPr>
        <w:t>Test setup for FR1 TDD case</w:t>
      </w:r>
      <w:r w:rsidRPr="00483371">
        <w:rPr>
          <w:b/>
          <w:u w:val="single"/>
          <w:lang w:eastAsia="ko-KR"/>
        </w:rPr>
        <w:t xml:space="preserve"> of </w:t>
      </w:r>
      <w:r>
        <w:rPr>
          <w:b/>
          <w:u w:val="single"/>
          <w:lang w:eastAsia="ko-KR"/>
        </w:rPr>
        <w:t>TypeII-Doppler-r18 codebook</w:t>
      </w:r>
    </w:p>
    <w:p w14:paraId="6C9906EF" w14:textId="7DBECDDB" w:rsidR="00DE2359" w:rsidRPr="00D970F4" w:rsidRDefault="00C1336B" w:rsidP="00EB3F52">
      <w:pPr>
        <w:rPr>
          <w:rFonts w:eastAsiaTheme="minorEastAsia"/>
          <w:lang w:eastAsia="zh-CN"/>
        </w:rPr>
      </w:pPr>
      <w:r>
        <w:rPr>
          <w:rFonts w:eastAsiaTheme="minorEastAsia"/>
          <w:lang w:eastAsia="zh-CN"/>
        </w:rPr>
        <w:t>As we have limited time to discuss the test setup for FR1 TDD c</w:t>
      </w:r>
      <w:r w:rsidR="00D05BEC">
        <w:rPr>
          <w:rFonts w:eastAsiaTheme="minorEastAsia"/>
          <w:lang w:eastAsia="zh-CN"/>
        </w:rPr>
        <w:t xml:space="preserve">ase before, and it seems the performance of FR1 FDD cases is acceptable, we </w:t>
      </w:r>
      <w:r w:rsidR="007D61E7">
        <w:rPr>
          <w:rFonts w:eastAsiaTheme="minorEastAsia"/>
          <w:lang w:eastAsia="zh-CN"/>
        </w:rPr>
        <w:t xml:space="preserve">would like to </w:t>
      </w:r>
      <w:r w:rsidR="00D05BEC">
        <w:rPr>
          <w:rFonts w:eastAsiaTheme="minorEastAsia"/>
          <w:lang w:eastAsia="zh-CN"/>
        </w:rPr>
        <w:t xml:space="preserve">propose </w:t>
      </w:r>
      <w:r w:rsidR="007D61E7">
        <w:rPr>
          <w:rFonts w:eastAsiaTheme="minorEastAsia"/>
          <w:lang w:eastAsia="zh-CN"/>
        </w:rPr>
        <w:t>using</w:t>
      </w:r>
      <w:r w:rsidR="00D05BEC">
        <w:rPr>
          <w:rFonts w:eastAsiaTheme="minorEastAsia"/>
          <w:lang w:eastAsia="zh-CN"/>
        </w:rPr>
        <w:t xml:space="preserve"> similar test setup with FR1 FDD case for FR1 TDD case</w:t>
      </w:r>
      <w:r w:rsidR="001B3550">
        <w:rPr>
          <w:rFonts w:eastAsiaTheme="minorEastAsia"/>
          <w:lang w:eastAsia="zh-CN"/>
        </w:rPr>
        <w:t xml:space="preserve"> as figure 2-4</w:t>
      </w:r>
      <w:r w:rsidR="007D61E7">
        <w:rPr>
          <w:rFonts w:eastAsiaTheme="minorEastAsia"/>
          <w:lang w:eastAsia="zh-CN"/>
        </w:rPr>
        <w:t>.</w:t>
      </w:r>
    </w:p>
    <w:p w14:paraId="39497C5E" w14:textId="1404676A" w:rsidR="00EB3F52" w:rsidRDefault="00EB3F52" w:rsidP="00EB3F52">
      <w:pPr>
        <w:spacing w:beforeLines="50" w:before="120"/>
        <w:jc w:val="center"/>
        <w:rPr>
          <w:lang w:eastAsia="zh-CN"/>
        </w:rPr>
      </w:pPr>
      <w:r w:rsidRPr="0062403E">
        <w:rPr>
          <w:noProof/>
          <w:lang w:val="en-US" w:eastAsia="zh-CN"/>
        </w:rPr>
        <w:lastRenderedPageBreak/>
        <w:drawing>
          <wp:inline distT="0" distB="0" distL="0" distR="0" wp14:anchorId="30F93E80" wp14:editId="64DF7C5B">
            <wp:extent cx="6122035" cy="8248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824865"/>
                    </a:xfrm>
                    <a:prstGeom prst="rect">
                      <a:avLst/>
                    </a:prstGeom>
                  </pic:spPr>
                </pic:pic>
              </a:graphicData>
            </a:graphic>
          </wp:inline>
        </w:drawing>
      </w:r>
    </w:p>
    <w:p w14:paraId="04942551" w14:textId="52255636" w:rsidR="000048DC" w:rsidRPr="00033094" w:rsidRDefault="000048DC" w:rsidP="000048DC">
      <w:pPr>
        <w:pStyle w:val="aff8"/>
        <w:numPr>
          <w:ilvl w:val="0"/>
          <w:numId w:val="6"/>
        </w:numPr>
        <w:ind w:firstLineChars="0"/>
        <w:jc w:val="center"/>
        <w:rPr>
          <w:lang w:val="sv-SE" w:eastAsia="zh-CN"/>
        </w:rPr>
      </w:pPr>
      <w:r w:rsidRPr="00033094">
        <w:rPr>
          <w:lang w:val="sv-SE" w:eastAsia="zh-CN"/>
        </w:rPr>
        <w:t>Figure 2-</w:t>
      </w:r>
      <w:r w:rsidR="001B3550">
        <w:rPr>
          <w:lang w:val="sv-SE" w:eastAsia="zh-CN"/>
        </w:rPr>
        <w:t>4</w:t>
      </w:r>
      <w:r w:rsidRPr="00033094">
        <w:rPr>
          <w:lang w:val="sv-SE" w:eastAsia="zh-CN"/>
        </w:rPr>
        <w:t xml:space="preserve"> configuration proposal for FR1 TDD CSI request</w:t>
      </w:r>
    </w:p>
    <w:p w14:paraId="46C9BAF9" w14:textId="7850105D" w:rsidR="00DE2359" w:rsidRPr="000048DC" w:rsidRDefault="00DE2359" w:rsidP="000048DC">
      <w:pPr>
        <w:spacing w:beforeLines="50" w:before="120"/>
        <w:jc w:val="both"/>
        <w:rPr>
          <w:b/>
          <w:lang w:val="en-US" w:eastAsia="zh-CN"/>
        </w:rPr>
      </w:pPr>
      <w:r w:rsidRPr="000048DC">
        <w:rPr>
          <w:b/>
          <w:lang w:val="en-US" w:eastAsia="zh-CN"/>
        </w:rPr>
        <w:t xml:space="preserve">Proposal </w:t>
      </w:r>
      <w:r w:rsidR="001B3550">
        <w:rPr>
          <w:b/>
          <w:lang w:val="en-US" w:eastAsia="zh-CN"/>
        </w:rPr>
        <w:t>7</w:t>
      </w:r>
      <w:r w:rsidRPr="000048DC">
        <w:rPr>
          <w:b/>
          <w:lang w:val="en-US" w:eastAsia="zh-CN"/>
        </w:rPr>
        <w:t>: For FR1 TDD, introduce PMI reporting requirements for TypeII-Doppler-r18 codebook based on the simulation results based on configuration in Figure 2-</w:t>
      </w:r>
      <w:r w:rsidR="00A458C7">
        <w:rPr>
          <w:b/>
          <w:lang w:val="en-US" w:eastAsia="zh-CN"/>
        </w:rPr>
        <w:t>4</w:t>
      </w:r>
      <w:r w:rsidRPr="000048DC">
        <w:rPr>
          <w:b/>
          <w:lang w:val="en-US" w:eastAsia="zh-CN"/>
        </w:rPr>
        <w:t>.</w:t>
      </w:r>
    </w:p>
    <w:p w14:paraId="7C2390A5" w14:textId="00A26159" w:rsidR="007427E0" w:rsidRDefault="007427E0"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T</w:t>
      </w:r>
      <w:r w:rsidRPr="007427E0">
        <w:rPr>
          <w:rFonts w:asciiTheme="minorHAnsi" w:hAnsiTheme="minorHAnsi" w:cstheme="minorHAnsi"/>
          <w:lang w:val="en-US" w:eastAsia="zh-CN"/>
        </w:rPr>
        <w:t>ypeII-CJT-r18</w:t>
      </w:r>
    </w:p>
    <w:p w14:paraId="722A0A9B" w14:textId="20283018" w:rsidR="006D50C7" w:rsidRDefault="00503C45" w:rsidP="004A12E2">
      <w:pPr>
        <w:pStyle w:val="0Maintext"/>
        <w:spacing w:after="120" w:afterAutospacing="0" w:line="240" w:lineRule="auto"/>
        <w:ind w:firstLine="0"/>
        <w:rPr>
          <w:lang w:val="sv-SE" w:eastAsia="zh-CN"/>
        </w:rPr>
      </w:pPr>
      <w:r w:rsidRPr="00503C45">
        <w:rPr>
          <w:rFonts w:eastAsiaTheme="minorEastAsia" w:hint="eastAsia"/>
          <w:lang w:eastAsia="zh-CN"/>
        </w:rPr>
        <w:t>In NR system, M-TRP transmission</w:t>
      </w:r>
      <w:r w:rsidRPr="00503C45">
        <w:rPr>
          <w:rFonts w:eastAsiaTheme="minorEastAsia"/>
          <w:lang w:eastAsia="zh-CN"/>
        </w:rPr>
        <w:t xml:space="preserve"> is an important techn</w:t>
      </w:r>
      <w:r w:rsidRPr="00503C45">
        <w:rPr>
          <w:rFonts w:eastAsiaTheme="minorEastAsia" w:hint="eastAsia"/>
          <w:lang w:eastAsia="zh-CN"/>
        </w:rPr>
        <w:t>ology</w:t>
      </w:r>
      <w:r w:rsidRPr="00503C45">
        <w:rPr>
          <w:rFonts w:eastAsiaTheme="minorEastAsia"/>
          <w:lang w:eastAsia="zh-CN"/>
        </w:rPr>
        <w:t xml:space="preserve"> </w:t>
      </w:r>
      <w:r w:rsidRPr="00503C45">
        <w:rPr>
          <w:rFonts w:eastAsiaTheme="minorEastAsia" w:hint="eastAsia"/>
          <w:lang w:eastAsia="zh-CN"/>
        </w:rPr>
        <w:t xml:space="preserve">to </w:t>
      </w:r>
      <w:r w:rsidRPr="00503C45">
        <w:rPr>
          <w:rFonts w:eastAsiaTheme="minorEastAsia"/>
          <w:lang w:eastAsia="zh-CN"/>
        </w:rPr>
        <w:t>improve cell edge</w:t>
      </w:r>
      <w:r w:rsidRPr="00503C45">
        <w:rPr>
          <w:rFonts w:eastAsiaTheme="minorEastAsia" w:hint="eastAsia"/>
          <w:lang w:eastAsia="zh-CN"/>
        </w:rPr>
        <w:t xml:space="preserve"> throughput</w:t>
      </w:r>
      <w:r w:rsidRPr="00503C45">
        <w:rPr>
          <w:rFonts w:eastAsiaTheme="minorEastAsia"/>
          <w:lang w:eastAsia="zh-CN"/>
        </w:rPr>
        <w:t xml:space="preserve"> and provide a more balanced service quality </w:t>
      </w:r>
      <w:r w:rsidRPr="00503C45">
        <w:rPr>
          <w:rFonts w:eastAsiaTheme="minorEastAsia" w:hint="eastAsia"/>
          <w:lang w:eastAsia="zh-CN"/>
        </w:rPr>
        <w:t xml:space="preserve">for the serving cell. </w:t>
      </w:r>
      <w:r w:rsidRPr="00503C45">
        <w:rPr>
          <w:rFonts w:eastAsiaTheme="minorEastAsia"/>
          <w:lang w:eastAsia="zh-CN"/>
        </w:rPr>
        <w:t xml:space="preserve">According to the mapping relationship of the </w:t>
      </w:r>
      <w:r w:rsidRPr="00503C45">
        <w:rPr>
          <w:rFonts w:eastAsiaTheme="minorEastAsia" w:hint="eastAsia"/>
          <w:lang w:eastAsia="zh-CN"/>
        </w:rPr>
        <w:t>layers</w:t>
      </w:r>
      <w:r w:rsidRPr="00503C45">
        <w:rPr>
          <w:rFonts w:eastAsiaTheme="minorEastAsia"/>
          <w:lang w:eastAsia="zh-CN"/>
        </w:rPr>
        <w:t xml:space="preserve"> to multiple TRPs, the </w:t>
      </w:r>
      <w:r w:rsidRPr="00503C45">
        <w:rPr>
          <w:rFonts w:eastAsiaTheme="minorEastAsia" w:hint="eastAsia"/>
          <w:lang w:eastAsia="zh-CN"/>
        </w:rPr>
        <w:t>M-TRP transmission schemes</w:t>
      </w:r>
      <w:r w:rsidRPr="00503C45">
        <w:rPr>
          <w:rFonts w:eastAsiaTheme="minorEastAsia"/>
          <w:lang w:eastAsia="zh-CN"/>
        </w:rPr>
        <w:t xml:space="preserve"> can be roughly divided into two types: </w:t>
      </w:r>
      <w:r w:rsidR="004A12E2">
        <w:rPr>
          <w:rFonts w:eastAsiaTheme="minorEastAsia" w:hint="eastAsia"/>
          <w:lang w:eastAsia="zh-CN"/>
        </w:rPr>
        <w:t>NC</w:t>
      </w:r>
      <w:r w:rsidRPr="00503C45">
        <w:rPr>
          <w:rFonts w:eastAsiaTheme="minorEastAsia" w:hint="eastAsia"/>
          <w:lang w:eastAsia="zh-CN"/>
        </w:rPr>
        <w:t>JT (Non-Coherent-Joint Transmission) schemes</w:t>
      </w:r>
      <w:r w:rsidR="00363608">
        <w:rPr>
          <w:rFonts w:eastAsiaTheme="minorEastAsia"/>
          <w:lang w:eastAsia="zh-CN"/>
        </w:rPr>
        <w:t xml:space="preserve"> and </w:t>
      </w:r>
      <w:r w:rsidR="00363608" w:rsidRPr="00363608">
        <w:rPr>
          <w:rFonts w:eastAsiaTheme="minorEastAsia"/>
          <w:lang w:eastAsia="zh-CN"/>
        </w:rPr>
        <w:t>CJT (Coherent</w:t>
      </w:r>
      <w:r w:rsidR="00363608">
        <w:rPr>
          <w:rFonts w:eastAsiaTheme="minorEastAsia"/>
          <w:lang w:eastAsia="zh-CN"/>
        </w:rPr>
        <w:t>-Joint Transmission) schemes</w:t>
      </w:r>
      <w:r w:rsidRPr="00503C45">
        <w:rPr>
          <w:rFonts w:eastAsiaTheme="minorEastAsia"/>
          <w:lang w:eastAsia="zh-CN"/>
        </w:rPr>
        <w:t>.</w:t>
      </w:r>
      <w:r w:rsidRPr="00503C45">
        <w:rPr>
          <w:rFonts w:eastAsiaTheme="minorEastAsia" w:hint="eastAsia"/>
          <w:lang w:eastAsia="zh-CN"/>
        </w:rPr>
        <w:t xml:space="preserve"> </w:t>
      </w:r>
      <w:r w:rsidR="004A12E2">
        <w:rPr>
          <w:rFonts w:eastAsiaTheme="minorEastAsia" w:hint="eastAsia"/>
          <w:lang w:eastAsia="zh-CN"/>
        </w:rPr>
        <w:t>For NC</w:t>
      </w:r>
      <w:r w:rsidR="00363608" w:rsidRPr="00503C45">
        <w:rPr>
          <w:rFonts w:eastAsiaTheme="minorEastAsia" w:hint="eastAsia"/>
          <w:lang w:eastAsia="zh-CN"/>
        </w:rPr>
        <w:t>JT schemes</w:t>
      </w:r>
      <w:r w:rsidR="00363608">
        <w:rPr>
          <w:rFonts w:eastAsiaTheme="minorEastAsia"/>
          <w:lang w:eastAsia="zh-CN"/>
        </w:rPr>
        <w:t xml:space="preserve"> introduced i</w:t>
      </w:r>
      <w:r w:rsidR="00363608">
        <w:rPr>
          <w:lang w:val="en-US"/>
        </w:rPr>
        <w:t xml:space="preserve">n Rel-17 </w:t>
      </w:r>
      <w:r w:rsidR="00363608">
        <w:rPr>
          <w:rFonts w:eastAsiaTheme="minorEastAsia"/>
          <w:lang w:eastAsia="zh-CN"/>
        </w:rPr>
        <w:t xml:space="preserve">which is </w:t>
      </w:r>
      <w:r w:rsidR="00363608">
        <w:rPr>
          <w:lang w:val="en-US"/>
        </w:rPr>
        <w:t xml:space="preserve">only limited to Type I codebook and only covers the Single-DCI Multi-TRP scheme 1a, i.e., SDM scheme, </w:t>
      </w:r>
      <w:r w:rsidR="00363608" w:rsidRPr="00503C45">
        <w:rPr>
          <w:rFonts w:eastAsiaTheme="minorEastAsia" w:hint="eastAsia"/>
          <w:lang w:eastAsia="zh-CN"/>
        </w:rPr>
        <w:t xml:space="preserve">the </w:t>
      </w:r>
      <w:r w:rsidR="00363608" w:rsidRPr="00503C45">
        <w:rPr>
          <w:rFonts w:eastAsiaTheme="minorEastAsia"/>
          <w:lang w:eastAsia="zh-CN"/>
        </w:rPr>
        <w:t>PDSCH</w:t>
      </w:r>
      <w:r w:rsidR="00363608" w:rsidRPr="00503C45">
        <w:rPr>
          <w:rFonts w:eastAsiaTheme="minorEastAsia" w:hint="eastAsia"/>
          <w:lang w:eastAsia="zh-CN"/>
        </w:rPr>
        <w:t>/DMRS</w:t>
      </w:r>
      <w:r w:rsidR="00363608" w:rsidRPr="00503C45">
        <w:rPr>
          <w:rFonts w:eastAsiaTheme="minorEastAsia"/>
          <w:lang w:eastAsia="zh-CN"/>
        </w:rPr>
        <w:t xml:space="preserve"> </w:t>
      </w:r>
      <w:r w:rsidR="00363608" w:rsidRPr="00503C45">
        <w:rPr>
          <w:rFonts w:eastAsiaTheme="minorEastAsia" w:hint="eastAsia"/>
          <w:lang w:eastAsia="zh-CN"/>
        </w:rPr>
        <w:t>ports are t</w:t>
      </w:r>
      <w:r w:rsidR="00363608" w:rsidRPr="00503C45">
        <w:rPr>
          <w:rFonts w:eastAsiaTheme="minorEastAsia"/>
          <w:lang w:eastAsia="zh-CN"/>
        </w:rPr>
        <w:t>ransmitted f</w:t>
      </w:r>
      <w:r w:rsidR="00363608" w:rsidRPr="00503C45">
        <w:rPr>
          <w:rFonts w:eastAsiaTheme="minorEastAsia" w:hint="eastAsia"/>
          <w:lang w:eastAsia="zh-CN"/>
        </w:rPr>
        <w:t>ro</w:t>
      </w:r>
      <w:r w:rsidR="00363608" w:rsidRPr="00503C45">
        <w:rPr>
          <w:rFonts w:eastAsiaTheme="minorEastAsia"/>
          <w:lang w:eastAsia="zh-CN"/>
        </w:rPr>
        <w:t xml:space="preserve">m </w:t>
      </w:r>
      <w:r w:rsidR="00363608" w:rsidRPr="00503C45">
        <w:rPr>
          <w:rFonts w:eastAsiaTheme="minorEastAsia" w:hint="eastAsia"/>
          <w:lang w:eastAsia="zh-CN"/>
        </w:rPr>
        <w:t xml:space="preserve">each </w:t>
      </w:r>
      <w:r w:rsidR="00363608" w:rsidRPr="00503C45">
        <w:rPr>
          <w:rFonts w:eastAsiaTheme="minorEastAsia"/>
          <w:lang w:eastAsia="zh-CN"/>
        </w:rPr>
        <w:t xml:space="preserve">TRP </w:t>
      </w:r>
      <w:r w:rsidR="00363608" w:rsidRPr="00503C45">
        <w:rPr>
          <w:rFonts w:eastAsiaTheme="minorEastAsia" w:hint="eastAsia"/>
          <w:lang w:eastAsia="zh-CN"/>
        </w:rPr>
        <w:t>r</w:t>
      </w:r>
      <w:r w:rsidR="00363608" w:rsidRPr="00503C45">
        <w:rPr>
          <w:rFonts w:eastAsiaTheme="minorEastAsia"/>
          <w:lang w:eastAsia="zh-CN"/>
        </w:rPr>
        <w:t>espectively in SDM scheme.</w:t>
      </w:r>
      <w:r w:rsidR="00363608">
        <w:rPr>
          <w:rFonts w:eastAsiaTheme="minorEastAsia"/>
          <w:lang w:eastAsia="zh-CN"/>
        </w:rPr>
        <w:t xml:space="preserve"> </w:t>
      </w:r>
      <w:r w:rsidR="004A12E2">
        <w:rPr>
          <w:rFonts w:eastAsiaTheme="minorEastAsia" w:hint="eastAsia"/>
          <w:lang w:eastAsia="zh-CN"/>
        </w:rPr>
        <w:t>For C</w:t>
      </w:r>
      <w:r w:rsidRPr="00503C45">
        <w:rPr>
          <w:rFonts w:eastAsiaTheme="minorEastAsia" w:hint="eastAsia"/>
          <w:lang w:eastAsia="zh-CN"/>
        </w:rPr>
        <w:t>JT schemes</w:t>
      </w:r>
      <w:r w:rsidR="00382A7D">
        <w:rPr>
          <w:rFonts w:eastAsiaTheme="minorEastAsia"/>
          <w:lang w:eastAsia="zh-CN"/>
        </w:rPr>
        <w:t xml:space="preserve"> which is introduced in Rel-18</w:t>
      </w:r>
      <w:r w:rsidRPr="00503C45">
        <w:rPr>
          <w:rFonts w:eastAsiaTheme="minorEastAsia" w:hint="eastAsia"/>
          <w:lang w:eastAsia="zh-CN"/>
        </w:rPr>
        <w:t xml:space="preserve">, all the </w:t>
      </w:r>
      <w:r w:rsidRPr="00503C45">
        <w:rPr>
          <w:rFonts w:eastAsiaTheme="minorEastAsia"/>
          <w:lang w:eastAsia="zh-CN"/>
        </w:rPr>
        <w:t>PDSCH</w:t>
      </w:r>
      <w:r w:rsidRPr="00503C45">
        <w:rPr>
          <w:rFonts w:eastAsiaTheme="minorEastAsia" w:hint="eastAsia"/>
          <w:lang w:eastAsia="zh-CN"/>
        </w:rPr>
        <w:t>/DMRS</w:t>
      </w:r>
      <w:r w:rsidRPr="00503C45">
        <w:rPr>
          <w:rFonts w:eastAsiaTheme="minorEastAsia"/>
          <w:lang w:eastAsia="zh-CN"/>
        </w:rPr>
        <w:t xml:space="preserve"> </w:t>
      </w:r>
      <w:r w:rsidRPr="00503C45">
        <w:rPr>
          <w:rFonts w:eastAsiaTheme="minorEastAsia" w:hint="eastAsia"/>
          <w:lang w:eastAsia="zh-CN"/>
        </w:rPr>
        <w:t>ports are</w:t>
      </w:r>
      <w:r w:rsidRPr="00503C45">
        <w:rPr>
          <w:rFonts w:eastAsiaTheme="minorEastAsia"/>
          <w:lang w:eastAsia="zh-CN"/>
        </w:rPr>
        <w:t xml:space="preserve"> jointly transmitted from multiple TRPs</w:t>
      </w:r>
      <w:r w:rsidRPr="00503C45">
        <w:rPr>
          <w:rFonts w:eastAsiaTheme="minorEastAsia" w:hint="eastAsia"/>
          <w:lang w:eastAsia="zh-CN"/>
        </w:rPr>
        <w:t xml:space="preserve"> and signals from multiple TRPs are combined coherently</w:t>
      </w:r>
      <w:r w:rsidR="00382A7D">
        <w:rPr>
          <w:rFonts w:eastAsiaTheme="minorEastAsia"/>
          <w:lang w:eastAsia="zh-CN"/>
        </w:rPr>
        <w:t xml:space="preserve">, </w:t>
      </w:r>
      <w:r w:rsidR="004A12E2">
        <w:rPr>
          <w:rFonts w:eastAsiaTheme="minorEastAsia"/>
          <w:lang w:eastAsia="zh-CN"/>
        </w:rPr>
        <w:t xml:space="preserve">hence </w:t>
      </w:r>
      <w:r w:rsidR="006D50C7" w:rsidRPr="00086EBD">
        <w:t xml:space="preserve">multiple geographically separated TRPs or RRHs </w:t>
      </w:r>
      <w:r w:rsidR="004A12E2">
        <w:t xml:space="preserve">for CJT </w:t>
      </w:r>
      <w:r w:rsidR="006D50C7" w:rsidRPr="00086EBD">
        <w:t>are assumed to be well synchronized in time and frequency as well as the phase and amplitude of thei</w:t>
      </w:r>
      <w:r w:rsidR="004A12E2">
        <w:t>r antenna arrays are calibrated</w:t>
      </w:r>
      <w:r w:rsidR="006D50C7" w:rsidRPr="00086EBD">
        <w:t>.</w:t>
      </w:r>
    </w:p>
    <w:p w14:paraId="6AFF82B6" w14:textId="7F113C51" w:rsidR="002662A5" w:rsidRDefault="002662A5" w:rsidP="002662A5">
      <w:pPr>
        <w:jc w:val="both"/>
      </w:pPr>
      <w:r w:rsidRPr="00310007">
        <w:rPr>
          <w:rFonts w:eastAsia="等线"/>
          <w:color w:val="000000" w:themeColor="text1"/>
          <w:szCs w:val="18"/>
        </w:rPr>
        <w:t>For co-located layout</w:t>
      </w:r>
      <w:r>
        <w:rPr>
          <w:rFonts w:eastAsia="等线"/>
          <w:color w:val="000000" w:themeColor="text1"/>
          <w:szCs w:val="18"/>
        </w:rPr>
        <w:t xml:space="preserve"> CJT</w:t>
      </w:r>
      <w:r w:rsidRPr="00310007">
        <w:rPr>
          <w:rFonts w:eastAsia="等线"/>
          <w:color w:val="000000" w:themeColor="text1"/>
          <w:szCs w:val="18"/>
        </w:rPr>
        <w:t>, ideal synchronization and backhaul can be assumed in practical deployments; for distributed layout</w:t>
      </w:r>
      <w:r>
        <w:rPr>
          <w:rFonts w:eastAsia="等线"/>
          <w:color w:val="000000" w:themeColor="text1"/>
          <w:szCs w:val="18"/>
        </w:rPr>
        <w:t xml:space="preserve"> CJT</w:t>
      </w:r>
      <w:r w:rsidRPr="00310007">
        <w:rPr>
          <w:rFonts w:eastAsia="等线"/>
          <w:color w:val="000000" w:themeColor="text1"/>
          <w:szCs w:val="18"/>
        </w:rPr>
        <w:t>, the throughput of cell edge use can be improved for a more balanced service quality.</w:t>
      </w:r>
      <w:r>
        <w:rPr>
          <w:rFonts w:eastAsia="等线" w:hint="eastAsia"/>
          <w:color w:val="000000" w:themeColor="text1"/>
          <w:szCs w:val="18"/>
        </w:rPr>
        <w:t xml:space="preserve"> </w:t>
      </w:r>
      <w:r>
        <w:rPr>
          <w:rFonts w:hint="eastAsia"/>
          <w:bCs/>
        </w:rPr>
        <w:t>In order to support all the scenarios</w:t>
      </w:r>
      <w:r>
        <w:rPr>
          <w:rFonts w:hint="eastAsia"/>
        </w:rPr>
        <w:t xml:space="preserve">, two codebook modes </w:t>
      </w:r>
      <w:r w:rsidRPr="00116610">
        <w:t>for Rel-1</w:t>
      </w:r>
      <w:r>
        <w:rPr>
          <w:rFonts w:hint="eastAsia"/>
        </w:rPr>
        <w:t>8</w:t>
      </w:r>
      <w:r w:rsidRPr="00116610">
        <w:t xml:space="preserve"> </w:t>
      </w:r>
      <w:r>
        <w:t>C</w:t>
      </w:r>
      <w:r w:rsidRPr="00116610">
        <w:t xml:space="preserve">JT codebook design were </w:t>
      </w:r>
      <w:r>
        <w:rPr>
          <w:rFonts w:hint="eastAsia"/>
        </w:rPr>
        <w:t>supported in</w:t>
      </w:r>
      <w:r>
        <w:t xml:space="preserve"> Rel-18</w:t>
      </w:r>
      <w:r w:rsidRPr="00116610">
        <w:t>.</w:t>
      </w:r>
      <w:r>
        <w:t xml:space="preserve"> </w:t>
      </w:r>
      <w:r w:rsidR="00291D19">
        <w:t>In RAN4#109 meeting</w:t>
      </w:r>
      <w:r w:rsidR="009B4C75">
        <w:t>, we agreed to focus on the co-located scenario.</w:t>
      </w:r>
    </w:p>
    <w:p w14:paraId="09319753" w14:textId="68C7028C" w:rsidR="00162594" w:rsidRDefault="00D264C4" w:rsidP="00162594">
      <w:pPr>
        <w:jc w:val="both"/>
        <w:rPr>
          <w:lang w:val="en-US" w:eastAsia="zh-CN"/>
        </w:rPr>
      </w:pPr>
      <w:r>
        <w:rPr>
          <w:lang w:val="sv-SE" w:eastAsia="zh-CN"/>
        </w:rPr>
        <w:t xml:space="preserve">Based on the </w:t>
      </w:r>
      <w:r w:rsidR="00E35BC2">
        <w:rPr>
          <w:lang w:val="sv-SE" w:eastAsia="zh-CN"/>
        </w:rPr>
        <w:t xml:space="preserve">initial </w:t>
      </w:r>
      <w:r>
        <w:rPr>
          <w:lang w:val="sv-SE" w:eastAsia="zh-CN"/>
        </w:rPr>
        <w:t>simulation results of</w:t>
      </w:r>
      <w:r w:rsidR="00162594">
        <w:rPr>
          <w:lang w:val="en-US" w:eastAsia="zh-CN"/>
        </w:rPr>
        <w:t xml:space="preserve"> </w:t>
      </w:r>
      <w:r w:rsidR="00162594" w:rsidRPr="0050778F">
        <w:rPr>
          <w:lang w:val="en-US" w:eastAsia="zh-CN"/>
        </w:rPr>
        <w:t>‘typeII-CJT-r18’</w:t>
      </w:r>
      <w:r w:rsidR="00162594">
        <w:rPr>
          <w:lang w:val="en-US" w:eastAsia="zh-CN"/>
        </w:rPr>
        <w:t xml:space="preserve"> </w:t>
      </w:r>
      <w:r>
        <w:rPr>
          <w:lang w:val="en-US" w:eastAsia="zh-CN"/>
        </w:rPr>
        <w:t>codebook compared with</w:t>
      </w:r>
      <w:r w:rsidR="00FE0710">
        <w:rPr>
          <w:lang w:val="en-US" w:eastAsia="zh-CN"/>
        </w:rPr>
        <w:t xml:space="preserve"> random</w:t>
      </w:r>
      <w:r>
        <w:rPr>
          <w:lang w:val="en-US" w:eastAsia="zh-CN"/>
        </w:rPr>
        <w:t xml:space="preserve"> </w:t>
      </w:r>
      <w:r w:rsidR="00AE59B4">
        <w:rPr>
          <w:lang w:val="en-US" w:eastAsia="zh-CN"/>
        </w:rPr>
        <w:t xml:space="preserve">type </w:t>
      </w:r>
      <w:r>
        <w:rPr>
          <w:lang w:val="en-US" w:eastAsia="zh-CN"/>
        </w:rPr>
        <w:t xml:space="preserve">I </w:t>
      </w:r>
      <w:r w:rsidR="00AE59B4">
        <w:rPr>
          <w:lang w:val="en-US" w:eastAsia="zh-CN"/>
        </w:rPr>
        <w:t xml:space="preserve">Single Panel </w:t>
      </w:r>
      <w:r>
        <w:rPr>
          <w:lang w:val="en-US" w:eastAsia="zh-CN"/>
        </w:rPr>
        <w:t>codebook in</w:t>
      </w:r>
      <w:r w:rsidR="00E35BC2">
        <w:rPr>
          <w:lang w:val="en-US" w:eastAsia="zh-CN"/>
        </w:rPr>
        <w:t xml:space="preserve"> </w:t>
      </w:r>
      <w:r w:rsidR="00E35BC2">
        <w:t>RAN4#109 meeting</w:t>
      </w:r>
      <w:r w:rsidR="003710ED">
        <w:rPr>
          <w:lang w:val="en-US" w:eastAsia="zh-CN"/>
        </w:rPr>
        <w:t>, obvious throughput performance gain could be observe</w:t>
      </w:r>
      <w:r w:rsidR="00C61EE7">
        <w:rPr>
          <w:lang w:val="en-US" w:eastAsia="zh-CN"/>
        </w:rPr>
        <w:t xml:space="preserve">d, therefore, we </w:t>
      </w:r>
      <w:r w:rsidR="00E35BC2">
        <w:rPr>
          <w:lang w:val="en-US" w:eastAsia="zh-CN"/>
        </w:rPr>
        <w:t>agreed</w:t>
      </w:r>
      <w:r w:rsidR="00C61EE7">
        <w:rPr>
          <w:lang w:val="en-US" w:eastAsia="zh-CN"/>
        </w:rPr>
        <w:t xml:space="preserve"> to introduce PMI reporting requirements for </w:t>
      </w:r>
      <w:r w:rsidR="00C61EE7" w:rsidRPr="0050778F">
        <w:rPr>
          <w:lang w:val="en-US" w:eastAsia="zh-CN"/>
        </w:rPr>
        <w:t>‘typeII-CJT-r18’</w:t>
      </w:r>
      <w:r w:rsidR="00C61EE7">
        <w:rPr>
          <w:lang w:val="en-US" w:eastAsia="zh-CN"/>
        </w:rPr>
        <w:t xml:space="preserve"> codebook</w:t>
      </w:r>
      <w:r w:rsidR="00E35BC2">
        <w:rPr>
          <w:lang w:val="en-US" w:eastAsia="zh-CN"/>
        </w:rPr>
        <w:t xml:space="preserve"> in RAN4#110 meeting [4]</w:t>
      </w:r>
      <w:r w:rsidR="00C61EE7">
        <w:rPr>
          <w:lang w:val="en-US" w:eastAsia="zh-CN"/>
        </w:rPr>
        <w:t>.</w:t>
      </w:r>
      <w:r w:rsidR="00070BC3">
        <w:rPr>
          <w:lang w:val="en-US" w:eastAsia="zh-CN"/>
        </w:rPr>
        <w:t xml:space="preserve"> About the test setups, there are several open issues need further discussion.</w:t>
      </w:r>
    </w:p>
    <w:p w14:paraId="5FC9EF1B" w14:textId="77777777" w:rsidR="009A2BC5" w:rsidRDefault="009A2BC5" w:rsidP="006B2430">
      <w:pPr>
        <w:jc w:val="both"/>
        <w:rPr>
          <w:b/>
          <w:u w:val="single"/>
          <w:lang w:val="sv-SE" w:eastAsia="zh-CN"/>
        </w:rPr>
      </w:pPr>
    </w:p>
    <w:p w14:paraId="49F87BAD" w14:textId="505B75FB" w:rsidR="006B2430" w:rsidRPr="00E3462E" w:rsidRDefault="006B2430" w:rsidP="006B2430">
      <w:pPr>
        <w:jc w:val="both"/>
        <w:rPr>
          <w:b/>
          <w:u w:val="single"/>
          <w:lang w:val="sv-SE" w:eastAsia="zh-CN"/>
        </w:rPr>
      </w:pPr>
      <w:r w:rsidRPr="00E3462E">
        <w:rPr>
          <w:b/>
          <w:u w:val="single"/>
          <w:lang w:val="sv-SE" w:eastAsia="zh-CN"/>
        </w:rPr>
        <w:t>N1, N2, O1, O2 and the number of CSI-RS ports</w:t>
      </w:r>
    </w:p>
    <w:p w14:paraId="708A249C" w14:textId="105F61C4" w:rsidR="00D54F19" w:rsidRPr="00A2473F" w:rsidRDefault="00D54F19" w:rsidP="00B0218D">
      <w:pPr>
        <w:jc w:val="both"/>
        <w:rPr>
          <w:szCs w:val="24"/>
          <w:lang w:eastAsia="zh-CN"/>
        </w:rPr>
      </w:pPr>
      <w:r>
        <w:rPr>
          <w:lang w:val="en-US" w:eastAsia="zh-CN"/>
        </w:rPr>
        <w:t>In last RAN4#110 meeting, some companies has concern about using dual cluster beams for N2 equal to 1 case. However, the modeling of dual cluster beams are targeting for type II codebook, each dimension will has dual cluster beams. Therefore, we still prefer to s</w:t>
      </w:r>
      <w:r w:rsidRPr="00A2473F">
        <w:rPr>
          <w:lang w:val="en-US" w:eastAsia="zh-CN"/>
        </w:rPr>
        <w:t xml:space="preserve">et </w:t>
      </w:r>
      <w:r w:rsidRPr="00A2473F">
        <w:rPr>
          <w:lang w:val="sv-SE" w:eastAsia="zh-CN"/>
        </w:rPr>
        <w:t>P</w:t>
      </w:r>
      <w:r w:rsidRPr="00A2473F">
        <w:rPr>
          <w:vertAlign w:val="subscript"/>
          <w:lang w:val="sv-SE" w:eastAsia="zh-CN"/>
        </w:rPr>
        <w:t>CSI-RS</w:t>
      </w:r>
      <w:r w:rsidRPr="00A2473F">
        <w:rPr>
          <w:lang w:val="en-US" w:eastAsia="zh-CN"/>
        </w:rPr>
        <w:t>=8 CSI-RS ports per TRP with (N1, N2) = (4, 1), (O1, O2) = (4, 1) for Rel-18 TypeII for CJT PMI test.</w:t>
      </w:r>
      <w:r w:rsidRPr="00A2473F">
        <w:rPr>
          <w:szCs w:val="24"/>
          <w:lang w:eastAsia="zh-CN"/>
        </w:rPr>
        <w:t xml:space="preserve"> </w:t>
      </w:r>
    </w:p>
    <w:p w14:paraId="04945D9B" w14:textId="6B696ED6" w:rsidR="006B2430" w:rsidRPr="00D54F19" w:rsidRDefault="00D54F19" w:rsidP="00D54F19">
      <w:pPr>
        <w:jc w:val="both"/>
        <w:rPr>
          <w:b/>
          <w:szCs w:val="24"/>
          <w:lang w:eastAsia="zh-CN"/>
        </w:rPr>
      </w:pPr>
      <w:r w:rsidRPr="00D54F19">
        <w:rPr>
          <w:b/>
          <w:lang w:val="en-US" w:eastAsia="zh-CN"/>
        </w:rPr>
        <w:t xml:space="preserve">Proposal 8: </w:t>
      </w:r>
      <w:r w:rsidR="006B2430" w:rsidRPr="00D54F19">
        <w:rPr>
          <w:b/>
          <w:lang w:val="en-US" w:eastAsia="zh-CN"/>
        </w:rPr>
        <w:t xml:space="preserve">Set </w:t>
      </w:r>
      <w:r w:rsidR="006B2430" w:rsidRPr="00D54F19">
        <w:rPr>
          <w:b/>
          <w:lang w:val="sv-SE" w:eastAsia="zh-CN"/>
        </w:rPr>
        <w:t>P</w:t>
      </w:r>
      <w:r w:rsidR="006B2430" w:rsidRPr="00D54F19">
        <w:rPr>
          <w:b/>
          <w:vertAlign w:val="subscript"/>
          <w:lang w:val="sv-SE" w:eastAsia="zh-CN"/>
        </w:rPr>
        <w:t>CSI-RS</w:t>
      </w:r>
      <w:r w:rsidR="006B2430" w:rsidRPr="00D54F19">
        <w:rPr>
          <w:b/>
          <w:lang w:val="en-US" w:eastAsia="zh-CN"/>
        </w:rPr>
        <w:t>=8 CSI-RS ports per TRP with (N1, N2) = (4, 1), (O1, O2) = (4, 1) for Rel-18 TypeII for CJT PMI test.</w:t>
      </w:r>
      <w:r w:rsidR="006B2430" w:rsidRPr="00D54F19">
        <w:rPr>
          <w:b/>
          <w:szCs w:val="24"/>
          <w:lang w:eastAsia="zh-CN"/>
        </w:rPr>
        <w:t xml:space="preserve"> </w:t>
      </w:r>
    </w:p>
    <w:p w14:paraId="78E3238B" w14:textId="77777777" w:rsidR="00FE23CF" w:rsidRDefault="00FE23CF" w:rsidP="00FE23CF">
      <w:pPr>
        <w:rPr>
          <w:b/>
          <w:u w:val="single"/>
          <w:lang w:eastAsia="ko-KR"/>
        </w:rPr>
      </w:pPr>
    </w:p>
    <w:p w14:paraId="09E936D2" w14:textId="3CD7810F" w:rsidR="00FE23CF" w:rsidRPr="00483371" w:rsidRDefault="00FE23CF" w:rsidP="00FE23CF">
      <w:pPr>
        <w:rPr>
          <w:b/>
          <w:u w:val="single"/>
          <w:lang w:eastAsia="ko-KR"/>
        </w:rPr>
      </w:pPr>
      <w:r>
        <w:rPr>
          <w:b/>
          <w:u w:val="single"/>
          <w:lang w:eastAsia="ko-KR"/>
        </w:rPr>
        <w:t>TRS configuration in CJT</w:t>
      </w:r>
    </w:p>
    <w:p w14:paraId="22EC4BF3" w14:textId="277BCBF7" w:rsidR="004248CC" w:rsidRPr="004248CC" w:rsidRDefault="004248CC" w:rsidP="007D1D6F">
      <w:pPr>
        <w:jc w:val="both"/>
        <w:rPr>
          <w:rFonts w:eastAsiaTheme="minorEastAsia"/>
          <w:lang w:val="en-US" w:eastAsia="zh-CN"/>
        </w:rPr>
      </w:pPr>
      <w:r>
        <w:rPr>
          <w:rFonts w:eastAsiaTheme="minorEastAsia"/>
          <w:lang w:val="en-US" w:eastAsia="zh-CN"/>
        </w:rPr>
        <w:t>For the co-located scenario with two TRPs using codebookMode as 2, regarding the number of TRS configuration, it is of course up to NW implementatio</w:t>
      </w:r>
      <w:r w:rsidR="007F63BB">
        <w:rPr>
          <w:rFonts w:eastAsiaTheme="minorEastAsia"/>
          <w:lang w:val="en-US" w:eastAsia="zh-CN"/>
        </w:rPr>
        <w:t>n (</w:t>
      </w:r>
      <w:r>
        <w:rPr>
          <w:rFonts w:eastAsiaTheme="minorEastAsia"/>
          <w:lang w:val="en-US" w:eastAsia="zh-CN"/>
        </w:rPr>
        <w:t>it may be one TRS for both TRPs, it may also be separate TRS for each TRP</w:t>
      </w:r>
      <w:r w:rsidR="007F63BB">
        <w:rPr>
          <w:rFonts w:eastAsiaTheme="minorEastAsia"/>
          <w:lang w:val="en-US" w:eastAsia="zh-CN"/>
        </w:rPr>
        <w:t xml:space="preserve">), but we think the case of each TRS configured for each TRP is more common scenario. </w:t>
      </w:r>
      <w:r w:rsidR="007D1D6F">
        <w:rPr>
          <w:rFonts w:eastAsiaTheme="minorEastAsia"/>
          <w:lang w:val="en-US" w:eastAsia="zh-CN"/>
        </w:rPr>
        <w:t xml:space="preserve">Even if </w:t>
      </w:r>
      <w:r w:rsidR="009047DB">
        <w:rPr>
          <w:lang w:val="en-US"/>
        </w:rPr>
        <w:t>m</w:t>
      </w:r>
      <w:r w:rsidR="007D1D6F">
        <w:rPr>
          <w:lang w:val="en-US"/>
        </w:rPr>
        <w:t xml:space="preserve">ulti-TRPs are co-located, channel properties can be different across TRPs depending on antenna facing direction. Hence, configuring TRS for each TRP would be considered in general scenarios. </w:t>
      </w:r>
      <w:r w:rsidR="009047DB">
        <w:rPr>
          <w:lang w:val="en-US"/>
        </w:rPr>
        <w:t xml:space="preserve">Similar as the PDSCH performance requirements of multi-TRPs, </w:t>
      </w:r>
      <w:r w:rsidR="001E4FC1">
        <w:rPr>
          <w:lang w:val="en-US"/>
        </w:rPr>
        <w:t>applicability rule which s</w:t>
      </w:r>
      <w:r w:rsidR="001E4FC1">
        <w:rPr>
          <w:lang w:val="en-US" w:eastAsia="zh-CN"/>
        </w:rPr>
        <w:t>upporting</w:t>
      </w:r>
      <w:r w:rsidR="009047DB">
        <w:rPr>
          <w:lang w:val="en-US" w:eastAsia="zh-CN"/>
        </w:rPr>
        <w:t xml:space="preserve"> </w:t>
      </w:r>
      <w:r w:rsidR="009047DB" w:rsidRPr="009047DB">
        <w:rPr>
          <w:rFonts w:eastAsiaTheme="minorEastAsia" w:hint="eastAsia"/>
          <w:lang w:val="en-US" w:eastAsia="zh-CN"/>
        </w:rPr>
        <w:t xml:space="preserve">requirements apply only when maxSimultaneousResourceSetsPerCC </w:t>
      </w:r>
      <w:r w:rsidR="009047DB" w:rsidRPr="009047DB">
        <w:rPr>
          <w:rFonts w:eastAsiaTheme="minorEastAsia" w:hint="eastAsia"/>
          <w:lang w:val="en-US" w:eastAsia="zh-CN"/>
        </w:rPr>
        <w:t>≥</w:t>
      </w:r>
      <w:r w:rsidR="009047DB" w:rsidRPr="009047DB">
        <w:rPr>
          <w:rFonts w:eastAsiaTheme="minorEastAsia" w:hint="eastAsia"/>
          <w:lang w:val="en-US" w:eastAsia="zh-CN"/>
        </w:rPr>
        <w:t xml:space="preserve"> 2</w:t>
      </w:r>
      <w:r w:rsidR="001E4FC1">
        <w:rPr>
          <w:rFonts w:eastAsiaTheme="minorEastAsia"/>
          <w:lang w:val="en-US" w:eastAsia="zh-CN"/>
        </w:rPr>
        <w:t xml:space="preserve"> should be introduced.</w:t>
      </w:r>
    </w:p>
    <w:p w14:paraId="5598BC4B" w14:textId="642E1DF3" w:rsidR="001E4FC1" w:rsidRPr="001E4FC1" w:rsidRDefault="001E4FC1" w:rsidP="001E4FC1">
      <w:pPr>
        <w:jc w:val="both"/>
        <w:rPr>
          <w:b/>
          <w:szCs w:val="24"/>
          <w:lang w:eastAsia="zh-CN"/>
        </w:rPr>
      </w:pPr>
      <w:r>
        <w:rPr>
          <w:b/>
          <w:lang w:val="en-US" w:eastAsia="zh-CN"/>
        </w:rPr>
        <w:t>Proposal 9</w:t>
      </w:r>
      <w:r w:rsidRPr="001E4FC1">
        <w:rPr>
          <w:b/>
          <w:lang w:val="en-US" w:eastAsia="zh-CN"/>
        </w:rPr>
        <w:t>: S</w:t>
      </w:r>
      <w:r w:rsidRPr="001E4FC1">
        <w:rPr>
          <w:rFonts w:eastAsiaTheme="minorEastAsia"/>
          <w:b/>
          <w:lang w:val="en-US" w:eastAsia="zh-CN"/>
        </w:rPr>
        <w:t xml:space="preserve">et </w:t>
      </w:r>
      <w:r w:rsidRPr="001E4FC1">
        <w:rPr>
          <w:b/>
          <w:szCs w:val="24"/>
          <w:lang w:eastAsia="zh-CN"/>
        </w:rPr>
        <w:t xml:space="preserve">separate TRS for each TRP </w:t>
      </w:r>
      <w:r w:rsidRPr="001E4FC1">
        <w:rPr>
          <w:b/>
          <w:lang w:val="en-US" w:eastAsia="zh-CN"/>
        </w:rPr>
        <w:t>for Rel-18 TypeII for CJT PMI test</w:t>
      </w:r>
      <w:r w:rsidR="00D7281A">
        <w:rPr>
          <w:b/>
          <w:lang w:val="en-US" w:eastAsia="zh-CN"/>
        </w:rPr>
        <w:t xml:space="preserve">, and introduce </w:t>
      </w:r>
      <w:r w:rsidR="00D7281A" w:rsidRPr="00D7281A">
        <w:rPr>
          <w:rFonts w:hint="eastAsia"/>
          <w:b/>
          <w:lang w:val="en-US" w:eastAsia="zh-CN"/>
        </w:rPr>
        <w:t xml:space="preserve">applicability rule which supporting requirements apply only when maxSimultaneousResourceSetsPerCC </w:t>
      </w:r>
      <w:r w:rsidR="00D7281A" w:rsidRPr="00D7281A">
        <w:rPr>
          <w:rFonts w:hint="eastAsia"/>
          <w:b/>
          <w:lang w:val="en-US" w:eastAsia="zh-CN"/>
        </w:rPr>
        <w:t>≥</w:t>
      </w:r>
      <w:r w:rsidR="00D7281A">
        <w:rPr>
          <w:rFonts w:hint="eastAsia"/>
          <w:b/>
          <w:lang w:val="en-US" w:eastAsia="zh-CN"/>
        </w:rPr>
        <w:t xml:space="preserve"> 2</w:t>
      </w:r>
      <w:r w:rsidRPr="001E4FC1">
        <w:rPr>
          <w:b/>
          <w:lang w:val="en-US" w:eastAsia="zh-CN"/>
        </w:rPr>
        <w:t>.</w:t>
      </w:r>
      <w:r w:rsidRPr="001E4FC1">
        <w:rPr>
          <w:b/>
          <w:szCs w:val="24"/>
          <w:lang w:eastAsia="zh-CN"/>
        </w:rPr>
        <w:t xml:space="preserve"> </w:t>
      </w:r>
    </w:p>
    <w:p w14:paraId="4BB586D0" w14:textId="1E0B4BA4" w:rsidR="00FE23CF" w:rsidRPr="002F01FC" w:rsidRDefault="00FE23CF" w:rsidP="00FE23CF">
      <w:pPr>
        <w:spacing w:after="120"/>
        <w:rPr>
          <w:color w:val="0070C0"/>
          <w:lang w:eastAsia="zh-CN"/>
        </w:rPr>
      </w:pPr>
    </w:p>
    <w:p w14:paraId="740EE3B6" w14:textId="3DDBF54A" w:rsidR="00FE23CF" w:rsidRPr="00483371" w:rsidRDefault="00FE23CF" w:rsidP="00FE23CF">
      <w:pPr>
        <w:rPr>
          <w:b/>
          <w:u w:val="single"/>
          <w:lang w:eastAsia="ko-KR"/>
        </w:rPr>
      </w:pPr>
      <w:r>
        <w:rPr>
          <w:b/>
          <w:u w:val="single"/>
          <w:lang w:eastAsia="ko-KR"/>
        </w:rPr>
        <w:t>Beam steering modelling for TypeII-CJT-r18 PMI reporting requirements</w:t>
      </w:r>
    </w:p>
    <w:p w14:paraId="5CDD1D79" w14:textId="59D86B27" w:rsidR="00B0218D" w:rsidRDefault="00594B6F" w:rsidP="00594B6F">
      <w:pPr>
        <w:jc w:val="both"/>
        <w:rPr>
          <w:szCs w:val="24"/>
          <w:lang w:eastAsia="zh-CN"/>
        </w:rPr>
      </w:pPr>
      <w:r w:rsidRPr="00594B6F">
        <w:rPr>
          <w:rFonts w:eastAsiaTheme="minorEastAsia" w:hint="eastAsia"/>
          <w:lang w:eastAsia="zh-CN"/>
        </w:rPr>
        <w:lastRenderedPageBreak/>
        <w:t>A</w:t>
      </w:r>
      <w:r w:rsidRPr="00594B6F">
        <w:rPr>
          <w:rFonts w:eastAsiaTheme="minorEastAsia"/>
          <w:lang w:eastAsia="zh-CN"/>
        </w:rPr>
        <w:t xml:space="preserve">s mentioned above, </w:t>
      </w:r>
      <w:r>
        <w:rPr>
          <w:lang w:val="en-US" w:eastAsia="zh-CN"/>
        </w:rPr>
        <w:t>the modeling of dual cluster beams are targeting for type II codebook, each dimension will has dual cluster beams.</w:t>
      </w:r>
      <w:r w:rsidR="00D06F16">
        <w:rPr>
          <w:lang w:val="en-US" w:eastAsia="zh-CN"/>
        </w:rPr>
        <w:t xml:space="preserve"> </w:t>
      </w:r>
      <w:r w:rsidR="00D06F16" w:rsidRPr="00D06F16">
        <w:rPr>
          <w:lang w:val="en-US" w:eastAsia="zh-CN"/>
        </w:rPr>
        <w:t>TypeII-CJT-r18</w:t>
      </w:r>
      <w:r w:rsidR="00D06F16">
        <w:rPr>
          <w:lang w:val="en-US" w:eastAsia="zh-CN"/>
        </w:rPr>
        <w:t xml:space="preserve"> is a new codebook based on TypeII codebook. Therefore, dual cluster beams defined in </w:t>
      </w:r>
      <w:r w:rsidR="00D06F16">
        <w:rPr>
          <w:szCs w:val="24"/>
          <w:lang w:eastAsia="zh-CN"/>
        </w:rPr>
        <w:t>Annex B.2.3.2.3A should be used.</w:t>
      </w:r>
    </w:p>
    <w:p w14:paraId="5E938C82" w14:textId="12AF1817" w:rsidR="00D06F16" w:rsidRPr="00D06F16" w:rsidRDefault="00D06F16" w:rsidP="00594B6F">
      <w:pPr>
        <w:jc w:val="both"/>
        <w:rPr>
          <w:rFonts w:eastAsiaTheme="minorEastAsia"/>
          <w:b/>
          <w:lang w:eastAsia="zh-CN"/>
        </w:rPr>
      </w:pPr>
      <w:r w:rsidRPr="00D06F16">
        <w:rPr>
          <w:b/>
          <w:lang w:val="en-US" w:eastAsia="zh-CN"/>
        </w:rPr>
        <w:t xml:space="preserve">Proposal 10: </w:t>
      </w:r>
      <w:r w:rsidRPr="00D06F16">
        <w:rPr>
          <w:b/>
          <w:szCs w:val="24"/>
          <w:lang w:eastAsia="zh-CN"/>
        </w:rPr>
        <w:t>dual cluster beams defined in Annex B.2.3.2.3A should be used for TypeII-CJT-r18 PMI reporting requirements.</w:t>
      </w:r>
    </w:p>
    <w:p w14:paraId="1A73164F" w14:textId="7169E6AD" w:rsidR="006B2430" w:rsidRPr="00FE23CF" w:rsidRDefault="006B2430" w:rsidP="00FA4A82">
      <w:pPr>
        <w:jc w:val="both"/>
        <w:rPr>
          <w:lang w:eastAsia="zh-CN"/>
        </w:rPr>
      </w:pPr>
    </w:p>
    <w:p w14:paraId="11BF5138" w14:textId="731FDCA3" w:rsidR="006B2430" w:rsidRDefault="006B2430" w:rsidP="006B2430">
      <w:pPr>
        <w:jc w:val="both"/>
        <w:rPr>
          <w:b/>
          <w:u w:val="single"/>
          <w:lang w:eastAsia="zh-CN"/>
        </w:rPr>
      </w:pPr>
      <w:r w:rsidRPr="00E3462E">
        <w:rPr>
          <w:b/>
          <w:u w:val="single"/>
          <w:lang w:eastAsia="zh-CN"/>
        </w:rPr>
        <w:t>RI restriction (typeII-CJT-RI‑Restriction-r18)</w:t>
      </w:r>
    </w:p>
    <w:p w14:paraId="286043B1" w14:textId="0CA3D15C" w:rsidR="004101D3" w:rsidRDefault="00D278A4" w:rsidP="006B2430">
      <w:pPr>
        <w:jc w:val="both"/>
        <w:rPr>
          <w:lang w:val="en-US" w:eastAsia="zh-CN"/>
        </w:rPr>
      </w:pPr>
      <w:r>
        <w:rPr>
          <w:lang w:eastAsia="zh-CN"/>
        </w:rPr>
        <w:t xml:space="preserve">Considering companies </w:t>
      </w:r>
      <w:r w:rsidR="00127A1C">
        <w:rPr>
          <w:lang w:eastAsia="zh-CN"/>
        </w:rPr>
        <w:t>already have significant gains for RI restriction as 0001</w:t>
      </w:r>
      <w:r w:rsidR="00AA6688">
        <w:rPr>
          <w:lang w:eastAsia="zh-CN"/>
        </w:rPr>
        <w:t xml:space="preserve">, </w:t>
      </w:r>
      <w:r w:rsidR="00E219C5">
        <w:rPr>
          <w:lang w:eastAsia="zh-CN"/>
        </w:rPr>
        <w:t xml:space="preserve">and our simulation results in [6], </w:t>
      </w:r>
      <w:r w:rsidR="00AA6688">
        <w:rPr>
          <w:lang w:eastAsia="zh-CN"/>
        </w:rPr>
        <w:t xml:space="preserve">we slightly prefer to set </w:t>
      </w:r>
      <w:r w:rsidR="00AA6688" w:rsidRPr="00303787">
        <w:rPr>
          <w:lang w:val="en-US" w:eastAsia="zh-CN"/>
        </w:rPr>
        <w:t>RI restriction as 0001 for Rel-18 TypeII for CJT PMI test.</w:t>
      </w:r>
    </w:p>
    <w:p w14:paraId="28D2C248" w14:textId="1852DD85" w:rsidR="00AA6688" w:rsidRPr="00D54F19" w:rsidRDefault="00AA6688" w:rsidP="00AA6688">
      <w:pPr>
        <w:jc w:val="both"/>
        <w:rPr>
          <w:b/>
          <w:szCs w:val="24"/>
          <w:lang w:eastAsia="zh-CN"/>
        </w:rPr>
      </w:pPr>
      <w:r w:rsidRPr="00D54F19">
        <w:rPr>
          <w:b/>
          <w:lang w:val="en-US" w:eastAsia="zh-CN"/>
        </w:rPr>
        <w:t xml:space="preserve">Proposal </w:t>
      </w:r>
      <w:r w:rsidR="003B075A">
        <w:rPr>
          <w:b/>
          <w:lang w:val="en-US" w:eastAsia="zh-CN"/>
        </w:rPr>
        <w:t>11</w:t>
      </w:r>
      <w:r w:rsidRPr="00D54F19">
        <w:rPr>
          <w:b/>
          <w:lang w:val="en-US" w:eastAsia="zh-CN"/>
        </w:rPr>
        <w:t xml:space="preserve">: </w:t>
      </w:r>
      <w:r w:rsidRPr="00AA6688">
        <w:rPr>
          <w:b/>
          <w:lang w:val="en-US" w:eastAsia="zh-CN"/>
        </w:rPr>
        <w:t xml:space="preserve">set RI restriction as </w:t>
      </w:r>
      <w:r w:rsidR="00FD2C03">
        <w:rPr>
          <w:b/>
          <w:lang w:val="en-US" w:eastAsia="zh-CN"/>
        </w:rPr>
        <w:t>0000</w:t>
      </w:r>
      <w:r w:rsidRPr="00AA6688">
        <w:rPr>
          <w:b/>
          <w:lang w:val="en-US" w:eastAsia="zh-CN"/>
        </w:rPr>
        <w:t>0001 for Rel-18 TypeII for CJT PMI test.</w:t>
      </w:r>
      <w:r w:rsidRPr="00D54F19">
        <w:rPr>
          <w:b/>
          <w:szCs w:val="24"/>
          <w:lang w:eastAsia="zh-CN"/>
        </w:rPr>
        <w:t xml:space="preserve"> </w:t>
      </w:r>
    </w:p>
    <w:p w14:paraId="194C06CD" w14:textId="77777777" w:rsidR="006B2430" w:rsidRDefault="006B2430" w:rsidP="006B2430">
      <w:pPr>
        <w:spacing w:after="120"/>
        <w:rPr>
          <w:szCs w:val="24"/>
          <w:lang w:eastAsia="zh-CN"/>
        </w:rPr>
      </w:pPr>
    </w:p>
    <w:p w14:paraId="14ADA5F1" w14:textId="6F5E4C90" w:rsidR="006B2430" w:rsidRPr="00383AC7" w:rsidRDefault="006B2430" w:rsidP="006B2430">
      <w:pPr>
        <w:rPr>
          <w:b/>
          <w:u w:val="single"/>
          <w:lang w:eastAsia="ko-KR"/>
        </w:rPr>
      </w:pPr>
      <w:r w:rsidRPr="00383AC7">
        <w:rPr>
          <w:b/>
          <w:u w:val="single"/>
          <w:lang w:eastAsia="ko-KR"/>
        </w:rPr>
        <w:t>MCS</w:t>
      </w:r>
    </w:p>
    <w:p w14:paraId="64C3BC41" w14:textId="6FF5A170" w:rsidR="006B2430" w:rsidRPr="00064633" w:rsidRDefault="00E219C5" w:rsidP="006B2430">
      <w:pPr>
        <w:rPr>
          <w:rFonts w:eastAsiaTheme="minorEastAsia"/>
          <w:lang w:eastAsia="zh-CN"/>
        </w:rPr>
      </w:pPr>
      <w:r w:rsidRPr="00064633">
        <w:rPr>
          <w:rFonts w:eastAsiaTheme="minorEastAsia"/>
          <w:lang w:val="en-US" w:eastAsia="zh-CN"/>
        </w:rPr>
        <w:t>From</w:t>
      </w:r>
      <w:r w:rsidR="00064633">
        <w:rPr>
          <w:rFonts w:eastAsiaTheme="minorEastAsia"/>
          <w:lang w:val="en-US" w:eastAsia="zh-CN"/>
        </w:rPr>
        <w:t xml:space="preserve"> our simulation results in [6], we think MCS13 is a good selection for TypeII-CJT-r18 codebook.</w:t>
      </w:r>
    </w:p>
    <w:p w14:paraId="3EC814D1" w14:textId="641B5DEF" w:rsidR="00064633" w:rsidRPr="00D54F19" w:rsidRDefault="00064633" w:rsidP="00064633">
      <w:pPr>
        <w:jc w:val="both"/>
        <w:rPr>
          <w:b/>
          <w:szCs w:val="24"/>
          <w:lang w:eastAsia="zh-CN"/>
        </w:rPr>
      </w:pPr>
      <w:r w:rsidRPr="00D54F19">
        <w:rPr>
          <w:b/>
          <w:lang w:val="en-US" w:eastAsia="zh-CN"/>
        </w:rPr>
        <w:t xml:space="preserve">Proposal </w:t>
      </w:r>
      <w:r>
        <w:rPr>
          <w:b/>
          <w:lang w:val="en-US" w:eastAsia="zh-CN"/>
        </w:rPr>
        <w:t>1</w:t>
      </w:r>
      <w:r>
        <w:rPr>
          <w:b/>
          <w:lang w:val="en-US" w:eastAsia="zh-CN"/>
        </w:rPr>
        <w:t>2</w:t>
      </w:r>
      <w:r w:rsidRPr="00D54F19">
        <w:rPr>
          <w:b/>
          <w:lang w:val="en-US" w:eastAsia="zh-CN"/>
        </w:rPr>
        <w:t xml:space="preserve">: </w:t>
      </w:r>
      <w:r w:rsidRPr="00AA6688">
        <w:rPr>
          <w:b/>
          <w:lang w:val="en-US" w:eastAsia="zh-CN"/>
        </w:rPr>
        <w:t xml:space="preserve">set </w:t>
      </w:r>
      <w:r>
        <w:rPr>
          <w:b/>
          <w:lang w:val="en-US" w:eastAsia="zh-CN"/>
        </w:rPr>
        <w:t>MCS</w:t>
      </w:r>
      <w:r w:rsidRPr="00AA6688">
        <w:rPr>
          <w:b/>
          <w:lang w:val="en-US" w:eastAsia="zh-CN"/>
        </w:rPr>
        <w:t xml:space="preserve"> </w:t>
      </w:r>
      <w:r>
        <w:rPr>
          <w:b/>
          <w:lang w:val="en-US" w:eastAsia="zh-CN"/>
        </w:rPr>
        <w:t xml:space="preserve">level </w:t>
      </w:r>
      <w:r w:rsidRPr="00AA6688">
        <w:rPr>
          <w:b/>
          <w:lang w:val="en-US" w:eastAsia="zh-CN"/>
        </w:rPr>
        <w:t xml:space="preserve">as </w:t>
      </w:r>
      <w:r>
        <w:rPr>
          <w:b/>
          <w:lang w:val="en-US" w:eastAsia="zh-CN"/>
        </w:rPr>
        <w:t>13</w:t>
      </w:r>
      <w:r w:rsidRPr="00AA6688">
        <w:rPr>
          <w:b/>
          <w:lang w:val="en-US" w:eastAsia="zh-CN"/>
        </w:rPr>
        <w:t xml:space="preserve"> for Rel-18 TypeII for CJT PMI test.</w:t>
      </w:r>
      <w:r w:rsidRPr="00D54F19">
        <w:rPr>
          <w:b/>
          <w:szCs w:val="24"/>
          <w:lang w:eastAsia="zh-CN"/>
        </w:rPr>
        <w:t xml:space="preserve"> </w:t>
      </w:r>
    </w:p>
    <w:p w14:paraId="1971115B" w14:textId="77777777" w:rsidR="000E307D" w:rsidRPr="00064633" w:rsidRDefault="000E307D" w:rsidP="006B2430">
      <w:pPr>
        <w:rPr>
          <w:b/>
          <w:u w:val="single"/>
          <w:lang w:eastAsia="ko-KR"/>
        </w:rPr>
      </w:pPr>
    </w:p>
    <w:p w14:paraId="42CDA2BA" w14:textId="7390EA15" w:rsidR="006B2430" w:rsidRPr="00483371" w:rsidRDefault="006B2430" w:rsidP="006B2430">
      <w:pPr>
        <w:rPr>
          <w:b/>
          <w:u w:val="single"/>
          <w:lang w:eastAsia="ko-KR"/>
        </w:rPr>
      </w:pPr>
      <w:r>
        <w:rPr>
          <w:b/>
          <w:u w:val="single"/>
          <w:lang w:eastAsia="ko-KR"/>
        </w:rPr>
        <w:t>Test metric</w:t>
      </w:r>
      <w:r w:rsidRPr="00483371">
        <w:rPr>
          <w:b/>
          <w:u w:val="single"/>
          <w:lang w:eastAsia="ko-KR"/>
        </w:rPr>
        <w:t xml:space="preserve"> of </w:t>
      </w:r>
      <w:r>
        <w:rPr>
          <w:b/>
          <w:u w:val="single"/>
          <w:lang w:eastAsia="ko-KR"/>
        </w:rPr>
        <w:t>TypeII-CJT-r18 codebook</w:t>
      </w:r>
    </w:p>
    <w:p w14:paraId="322636DB" w14:textId="442FF0F2" w:rsidR="00FD2C03" w:rsidRDefault="00B75E1A" w:rsidP="00FD2C03">
      <w:pPr>
        <w:spacing w:after="120"/>
        <w:jc w:val="both"/>
        <w:rPr>
          <w:lang w:eastAsia="zh-CN"/>
        </w:rPr>
      </w:pPr>
      <w:r>
        <w:rPr>
          <w:lang w:val="sv-SE" w:eastAsia="zh-CN"/>
        </w:rPr>
        <w:t xml:space="preserve">Based on the simulation results in [6], </w:t>
      </w:r>
      <w:r w:rsidR="00CA61A9">
        <w:rPr>
          <w:lang w:val="sv-SE" w:eastAsia="zh-CN"/>
        </w:rPr>
        <w:t xml:space="preserve">for </w:t>
      </w:r>
      <w:r w:rsidR="00CA61A9" w:rsidRPr="006F1F3D">
        <w:rPr>
          <w:lang w:eastAsia="zh-CN"/>
        </w:rPr>
        <w:t>paramCombination-CJT-L-r18 = 7 and paramCombination-CJT-r18 = 4</w:t>
      </w:r>
      <w:r w:rsidR="00CA61A9">
        <w:rPr>
          <w:lang w:eastAsia="zh-CN"/>
        </w:rPr>
        <w:t xml:space="preserve"> configuration</w:t>
      </w:r>
      <w:r w:rsidR="00FD2C03">
        <w:rPr>
          <w:lang w:eastAsia="zh-CN"/>
        </w:rPr>
        <w:t xml:space="preserve"> with MCS13 and </w:t>
      </w:r>
      <w:r w:rsidR="00FD2C03">
        <w:rPr>
          <w:lang w:val="en-US" w:eastAsia="zh-CN"/>
        </w:rPr>
        <w:t xml:space="preserve">RI </w:t>
      </w:r>
      <w:r w:rsidR="00FD2C03" w:rsidRPr="00E47073">
        <w:rPr>
          <w:lang w:val="en-US" w:eastAsia="zh-CN"/>
        </w:rPr>
        <w:t>Restriction</w:t>
      </w:r>
      <w:r w:rsidR="00FD2C03">
        <w:rPr>
          <w:lang w:val="en-US" w:eastAsia="zh-CN"/>
        </w:rPr>
        <w:t xml:space="preserve"> as </w:t>
      </w:r>
      <w:r w:rsidR="00FD2C03">
        <w:rPr>
          <w:lang w:val="en-US" w:eastAsia="zh-CN"/>
        </w:rPr>
        <w:t>00000001</w:t>
      </w:r>
      <w:r w:rsidR="00CA61A9">
        <w:rPr>
          <w:lang w:eastAsia="zh-CN"/>
        </w:rPr>
        <w:t>, the</w:t>
      </w:r>
      <w:r w:rsidR="00CA61A9" w:rsidRPr="00CA61A9">
        <w:rPr>
          <w:lang w:eastAsia="zh-CN"/>
        </w:rPr>
        <w:t xml:space="preserve"> </w:t>
      </w:r>
      <w:r w:rsidR="00CA61A9">
        <w:rPr>
          <w:lang w:eastAsia="zh-CN"/>
        </w:rPr>
        <w:t xml:space="preserve">test metric </w:t>
      </w:r>
      <w:r w:rsidR="00CA61A9" w:rsidRPr="00166CA6">
        <w:rPr>
          <w:bCs/>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3</m:t>
            </m:r>
          </m:sub>
        </m:sSub>
      </m:oMath>
      <w:r w:rsidR="00CA61A9">
        <w:rPr>
          <w:rFonts w:hint="eastAsia"/>
          <w:lang w:eastAsia="zh-CN"/>
        </w:rPr>
        <w:t xml:space="preserve"> </w:t>
      </w:r>
      <w:r w:rsidR="00CA61A9">
        <w:rPr>
          <w:lang w:eastAsia="zh-CN"/>
        </w:rPr>
        <w:t xml:space="preserve">at 90% </w:t>
      </w:r>
      <w:r w:rsidR="00CA61A9" w:rsidRPr="00163224">
        <w:rPr>
          <w:lang w:eastAsia="zh-CN"/>
        </w:rPr>
        <w:t>of the maximum TP,</w:t>
      </w:r>
      <w:r w:rsidR="00E159E9">
        <w:rPr>
          <w:lang w:eastAsia="zh-CN"/>
        </w:rPr>
        <w:t xml:space="preserve"> </w:t>
      </w:r>
      <w:r w:rsidR="00CA61A9">
        <w:rPr>
          <w:lang w:eastAsia="zh-CN"/>
        </w:rPr>
        <w:t xml:space="preserve">could be summarized as </w:t>
      </w:r>
      <w:r w:rsidR="00845503">
        <w:rPr>
          <w:lang w:eastAsia="zh-CN"/>
        </w:rPr>
        <w:t xml:space="preserve">below. Considering the impairment, we prefer to set the test metric as </w:t>
      </w:r>
      <w:r w:rsidR="008A4AC2">
        <w:rPr>
          <w:lang w:eastAsia="zh-CN"/>
        </w:rPr>
        <w:t>3.0</w:t>
      </w:r>
      <w:r w:rsidR="00845503">
        <w:rPr>
          <w:lang w:eastAsia="zh-CN"/>
        </w:rPr>
        <w:t xml:space="preserve"> for both 2Rx and 4Rx cases.</w:t>
      </w:r>
    </w:p>
    <w:tbl>
      <w:tblPr>
        <w:tblStyle w:val="aff7"/>
        <w:tblW w:w="0" w:type="auto"/>
        <w:jc w:val="center"/>
        <w:tblLayout w:type="fixed"/>
        <w:tblLook w:val="04A0" w:firstRow="1" w:lastRow="0" w:firstColumn="1" w:lastColumn="0" w:noHBand="0" w:noVBand="1"/>
      </w:tblPr>
      <w:tblGrid>
        <w:gridCol w:w="1135"/>
        <w:gridCol w:w="807"/>
        <w:gridCol w:w="1843"/>
        <w:gridCol w:w="992"/>
      </w:tblGrid>
      <w:tr w:rsidR="00FD2C03" w:rsidRPr="005E38A9" w14:paraId="29E78A9E" w14:textId="77777777" w:rsidTr="0069259B">
        <w:trPr>
          <w:jc w:val="center"/>
        </w:trPr>
        <w:tc>
          <w:tcPr>
            <w:tcW w:w="1135" w:type="dxa"/>
          </w:tcPr>
          <w:p w14:paraId="7F134CC4" w14:textId="77777777" w:rsidR="00FD2C03" w:rsidRDefault="00FD2C03" w:rsidP="0069259B">
            <w:pPr>
              <w:spacing w:after="60"/>
              <w:jc w:val="center"/>
              <w:rPr>
                <w:rFonts w:eastAsiaTheme="minorEastAsia" w:hint="eastAsia"/>
                <w:b/>
                <w:lang w:eastAsia="zh-CN"/>
              </w:rPr>
            </w:pPr>
            <w:r>
              <w:rPr>
                <w:rFonts w:eastAsiaTheme="minorEastAsia" w:hint="eastAsia"/>
                <w:b/>
                <w:lang w:eastAsia="zh-CN"/>
              </w:rPr>
              <w:t>M</w:t>
            </w:r>
            <w:r>
              <w:rPr>
                <w:rFonts w:eastAsiaTheme="minorEastAsia"/>
                <w:b/>
                <w:lang w:eastAsia="zh-CN"/>
              </w:rPr>
              <w:t>CS</w:t>
            </w:r>
          </w:p>
        </w:tc>
        <w:tc>
          <w:tcPr>
            <w:tcW w:w="807" w:type="dxa"/>
          </w:tcPr>
          <w:p w14:paraId="2274F9E9" w14:textId="77777777" w:rsidR="00FD2C03" w:rsidRDefault="00FD2C03" w:rsidP="0069259B">
            <w:pPr>
              <w:spacing w:after="60"/>
              <w:jc w:val="center"/>
              <w:rPr>
                <w:rFonts w:eastAsiaTheme="minorEastAsia" w:hint="eastAsia"/>
                <w:b/>
                <w:lang w:eastAsia="zh-CN"/>
              </w:rPr>
            </w:pPr>
            <w:r>
              <w:rPr>
                <w:rFonts w:eastAsiaTheme="minorEastAsia" w:hint="eastAsia"/>
                <w:b/>
                <w:lang w:eastAsia="zh-CN"/>
              </w:rPr>
              <w:t>R</w:t>
            </w:r>
            <w:r>
              <w:rPr>
                <w:rFonts w:eastAsiaTheme="minorEastAsia"/>
                <w:b/>
                <w:lang w:eastAsia="zh-CN"/>
              </w:rPr>
              <w:t>x</w:t>
            </w:r>
          </w:p>
        </w:tc>
        <w:tc>
          <w:tcPr>
            <w:tcW w:w="1843" w:type="dxa"/>
          </w:tcPr>
          <w:p w14:paraId="7CA4191C" w14:textId="77777777" w:rsidR="00FD2C03" w:rsidRPr="005E38A9" w:rsidRDefault="00FD2C03" w:rsidP="0069259B">
            <w:pPr>
              <w:spacing w:after="60"/>
              <w:jc w:val="center"/>
              <w:rPr>
                <w:rFonts w:eastAsiaTheme="minorEastAsia"/>
                <w:b/>
                <w:lang w:eastAsia="zh-CN"/>
              </w:rPr>
            </w:pPr>
            <m:oMathPara>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typeII-CJT</m:t>
                    </m:r>
                  </m:sub>
                </m:sSub>
              </m:oMath>
            </m:oMathPara>
          </w:p>
        </w:tc>
        <w:tc>
          <w:tcPr>
            <w:tcW w:w="992" w:type="dxa"/>
          </w:tcPr>
          <w:p w14:paraId="3E645397" w14:textId="77777777" w:rsidR="00FD2C03" w:rsidRPr="005E38A9" w:rsidRDefault="00FD2C03" w:rsidP="0069259B">
            <w:pPr>
              <w:spacing w:after="60"/>
              <w:jc w:val="center"/>
              <w:rPr>
                <w:b/>
                <w:lang w:eastAsia="zh-CN"/>
              </w:rPr>
            </w:pPr>
            <m:oMathPara>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3</m:t>
                    </m:r>
                  </m:sub>
                </m:sSub>
              </m:oMath>
            </m:oMathPara>
          </w:p>
        </w:tc>
      </w:tr>
      <w:tr w:rsidR="00FD2C03" w:rsidRPr="001E2CD1" w14:paraId="417EDF9C" w14:textId="77777777" w:rsidTr="0069259B">
        <w:trPr>
          <w:jc w:val="center"/>
        </w:trPr>
        <w:tc>
          <w:tcPr>
            <w:tcW w:w="1135" w:type="dxa"/>
            <w:vMerge w:val="restart"/>
          </w:tcPr>
          <w:p w14:paraId="32BDA32B" w14:textId="77777777" w:rsidR="00FD2C03" w:rsidRDefault="00FD2C03" w:rsidP="0069259B">
            <w:pPr>
              <w:spacing w:after="60"/>
              <w:jc w:val="center"/>
              <w:rPr>
                <w:rFonts w:eastAsiaTheme="minorEastAsia" w:hint="eastAsia"/>
                <w:b/>
                <w:lang w:eastAsia="zh-CN"/>
              </w:rPr>
            </w:pPr>
            <w:r>
              <w:rPr>
                <w:rFonts w:eastAsiaTheme="minorEastAsia" w:hint="eastAsia"/>
                <w:b/>
                <w:lang w:eastAsia="zh-CN"/>
              </w:rPr>
              <w:t>M</w:t>
            </w:r>
            <w:r>
              <w:rPr>
                <w:rFonts w:eastAsiaTheme="minorEastAsia"/>
                <w:b/>
                <w:lang w:eastAsia="zh-CN"/>
              </w:rPr>
              <w:t>CS13</w:t>
            </w:r>
          </w:p>
        </w:tc>
        <w:tc>
          <w:tcPr>
            <w:tcW w:w="807" w:type="dxa"/>
          </w:tcPr>
          <w:p w14:paraId="3029854F" w14:textId="77777777" w:rsidR="00FD2C03" w:rsidRDefault="00FD2C03" w:rsidP="0069259B">
            <w:pPr>
              <w:spacing w:after="60"/>
              <w:jc w:val="center"/>
              <w:rPr>
                <w:rFonts w:eastAsiaTheme="minorEastAsia" w:hint="eastAsia"/>
                <w:b/>
                <w:lang w:eastAsia="zh-CN"/>
              </w:rPr>
            </w:pPr>
            <w:r>
              <w:rPr>
                <w:rFonts w:eastAsiaTheme="minorEastAsia" w:hint="eastAsia"/>
                <w:b/>
                <w:lang w:eastAsia="zh-CN"/>
              </w:rPr>
              <w:t>2</w:t>
            </w:r>
            <w:r>
              <w:rPr>
                <w:rFonts w:eastAsiaTheme="minorEastAsia"/>
                <w:b/>
                <w:lang w:eastAsia="zh-CN"/>
              </w:rPr>
              <w:t xml:space="preserve"> Rx</w:t>
            </w:r>
          </w:p>
        </w:tc>
        <w:tc>
          <w:tcPr>
            <w:tcW w:w="1843" w:type="dxa"/>
          </w:tcPr>
          <w:p w14:paraId="43EBF5A0" w14:textId="77777777" w:rsidR="00FD2C03" w:rsidRPr="001E2CD1" w:rsidRDefault="00FD2C03" w:rsidP="0069259B">
            <w:pPr>
              <w:spacing w:after="60"/>
              <w:jc w:val="center"/>
              <w:rPr>
                <w:rFonts w:eastAsiaTheme="minorEastAsia"/>
                <w:lang w:eastAsia="zh-CN"/>
              </w:rPr>
            </w:pPr>
            <w:r>
              <w:rPr>
                <w:rFonts w:eastAsiaTheme="minorEastAsia"/>
                <w:lang w:eastAsia="zh-CN"/>
              </w:rPr>
              <w:t>5.7</w:t>
            </w:r>
          </w:p>
        </w:tc>
        <w:tc>
          <w:tcPr>
            <w:tcW w:w="992" w:type="dxa"/>
          </w:tcPr>
          <w:p w14:paraId="4E3AD15E" w14:textId="77777777" w:rsidR="00FD2C03" w:rsidRPr="001E2CD1" w:rsidRDefault="00FD2C03" w:rsidP="0069259B">
            <w:pPr>
              <w:spacing w:after="60"/>
              <w:jc w:val="center"/>
              <w:rPr>
                <w:rFonts w:eastAsiaTheme="minorEastAsia"/>
                <w:lang w:eastAsia="zh-CN"/>
              </w:rPr>
            </w:pPr>
            <w:r>
              <w:rPr>
                <w:rFonts w:eastAsiaTheme="minorEastAsia"/>
                <w:lang w:eastAsia="zh-CN"/>
              </w:rPr>
              <w:t>3.45</w:t>
            </w:r>
          </w:p>
        </w:tc>
      </w:tr>
      <w:tr w:rsidR="00FD2C03" w:rsidRPr="001E2CD1" w14:paraId="01097CF5" w14:textId="77777777" w:rsidTr="0069259B">
        <w:trPr>
          <w:jc w:val="center"/>
        </w:trPr>
        <w:tc>
          <w:tcPr>
            <w:tcW w:w="1135" w:type="dxa"/>
            <w:vMerge/>
          </w:tcPr>
          <w:p w14:paraId="3B55430E" w14:textId="77777777" w:rsidR="00FD2C03" w:rsidRPr="005E38A9" w:rsidRDefault="00FD2C03" w:rsidP="0069259B">
            <w:pPr>
              <w:spacing w:after="60"/>
              <w:jc w:val="center"/>
              <w:rPr>
                <w:rFonts w:eastAsiaTheme="minorEastAsia"/>
                <w:b/>
                <w:lang w:eastAsia="zh-CN"/>
              </w:rPr>
            </w:pPr>
          </w:p>
        </w:tc>
        <w:tc>
          <w:tcPr>
            <w:tcW w:w="807" w:type="dxa"/>
          </w:tcPr>
          <w:p w14:paraId="50FA52B1" w14:textId="77777777" w:rsidR="00FD2C03" w:rsidRPr="005E38A9" w:rsidRDefault="00FD2C03" w:rsidP="0069259B">
            <w:pPr>
              <w:spacing w:after="60"/>
              <w:jc w:val="center"/>
              <w:rPr>
                <w:rFonts w:eastAsiaTheme="minorEastAsia"/>
                <w:b/>
                <w:lang w:eastAsia="zh-CN"/>
              </w:rPr>
            </w:pPr>
            <w:r>
              <w:rPr>
                <w:rFonts w:eastAsiaTheme="minorEastAsia" w:hint="eastAsia"/>
                <w:b/>
                <w:lang w:eastAsia="zh-CN"/>
              </w:rPr>
              <w:t>4</w:t>
            </w:r>
            <w:r>
              <w:rPr>
                <w:rFonts w:eastAsiaTheme="minorEastAsia"/>
                <w:b/>
                <w:lang w:eastAsia="zh-CN"/>
              </w:rPr>
              <w:t xml:space="preserve"> Rx</w:t>
            </w:r>
          </w:p>
        </w:tc>
        <w:tc>
          <w:tcPr>
            <w:tcW w:w="1843" w:type="dxa"/>
          </w:tcPr>
          <w:p w14:paraId="2E432BA4" w14:textId="77777777" w:rsidR="00FD2C03" w:rsidRPr="001E2CD1" w:rsidRDefault="00FD2C03" w:rsidP="0069259B">
            <w:pPr>
              <w:spacing w:after="60"/>
              <w:jc w:val="center"/>
              <w:rPr>
                <w:rFonts w:eastAsiaTheme="minorEastAsia"/>
                <w:lang w:eastAsia="zh-CN"/>
              </w:rPr>
            </w:pPr>
            <w:r w:rsidRPr="001E2CD1">
              <w:rPr>
                <w:rFonts w:eastAsiaTheme="minorEastAsia" w:hint="eastAsia"/>
                <w:lang w:eastAsia="zh-CN"/>
              </w:rPr>
              <w:t>3</w:t>
            </w:r>
            <w:r w:rsidRPr="001E2CD1">
              <w:rPr>
                <w:rFonts w:eastAsiaTheme="minorEastAsia"/>
                <w:lang w:eastAsia="zh-CN"/>
              </w:rPr>
              <w:t>.</w:t>
            </w:r>
            <w:r>
              <w:rPr>
                <w:rFonts w:eastAsiaTheme="minorEastAsia"/>
                <w:lang w:eastAsia="zh-CN"/>
              </w:rPr>
              <w:t>7</w:t>
            </w:r>
          </w:p>
        </w:tc>
        <w:tc>
          <w:tcPr>
            <w:tcW w:w="992" w:type="dxa"/>
          </w:tcPr>
          <w:p w14:paraId="61EDF629" w14:textId="77777777" w:rsidR="00FD2C03" w:rsidRPr="001E2CD1" w:rsidRDefault="00FD2C03" w:rsidP="0069259B">
            <w:pPr>
              <w:spacing w:after="60"/>
              <w:jc w:val="center"/>
              <w:rPr>
                <w:rFonts w:eastAsiaTheme="minorEastAsia"/>
                <w:lang w:eastAsia="zh-CN"/>
              </w:rPr>
            </w:pPr>
            <w:r>
              <w:rPr>
                <w:rFonts w:eastAsiaTheme="minorEastAsia"/>
                <w:lang w:eastAsia="zh-CN"/>
              </w:rPr>
              <w:t>3.86</w:t>
            </w:r>
          </w:p>
        </w:tc>
      </w:tr>
    </w:tbl>
    <w:p w14:paraId="6B1CCEE1" w14:textId="34516897" w:rsidR="007C712D" w:rsidRDefault="00FD2C03" w:rsidP="00FD2C03">
      <w:pPr>
        <w:spacing w:after="120"/>
        <w:jc w:val="both"/>
        <w:rPr>
          <w:b/>
          <w:lang w:val="en-US" w:eastAsia="zh-CN"/>
        </w:rPr>
      </w:pPr>
      <w:r>
        <w:rPr>
          <w:b/>
          <w:lang w:val="en-US" w:eastAsia="zh-CN"/>
        </w:rPr>
        <w:t xml:space="preserve"> </w:t>
      </w:r>
    </w:p>
    <w:p w14:paraId="319EF626" w14:textId="2CDFBF72" w:rsidR="007C712D" w:rsidRPr="00DE2B7B" w:rsidRDefault="007C712D" w:rsidP="007C712D">
      <w:pPr>
        <w:jc w:val="both"/>
        <w:rPr>
          <w:lang w:val="sv-SE" w:eastAsia="zh-CN"/>
        </w:rPr>
      </w:pPr>
      <w:r w:rsidRPr="00241C3B">
        <w:rPr>
          <w:b/>
          <w:lang w:val="en-US" w:eastAsia="zh-CN"/>
        </w:rPr>
        <w:t xml:space="preserve">Proposal </w:t>
      </w:r>
      <w:r w:rsidR="00202386">
        <w:rPr>
          <w:b/>
          <w:lang w:val="en-US" w:eastAsia="zh-CN"/>
        </w:rPr>
        <w:t>13</w:t>
      </w:r>
      <w:r w:rsidRPr="00241C3B">
        <w:rPr>
          <w:b/>
          <w:lang w:val="en-US" w:eastAsia="zh-CN"/>
        </w:rPr>
        <w:t xml:space="preserve">: </w:t>
      </w:r>
      <w:r>
        <w:rPr>
          <w:b/>
          <w:lang w:val="en-US" w:eastAsia="zh-CN"/>
        </w:rPr>
        <w:t>Set t</w:t>
      </w:r>
      <w:r w:rsidRPr="007C712D">
        <w:rPr>
          <w:b/>
          <w:lang w:val="en-US" w:eastAsia="zh-CN"/>
        </w:rPr>
        <w:t>he test metric</w:t>
      </w:r>
      <w:r>
        <w:rPr>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3</m:t>
            </m:r>
          </m:sub>
        </m:sSub>
      </m:oMath>
      <w:r w:rsidRPr="007C712D">
        <w:rPr>
          <w:rFonts w:hint="eastAsia"/>
          <w:b/>
          <w:lang w:eastAsia="zh-CN"/>
        </w:rPr>
        <w:t xml:space="preserve"> </w:t>
      </w:r>
      <w:r w:rsidRPr="007C712D">
        <w:rPr>
          <w:b/>
          <w:lang w:val="en-US" w:eastAsia="zh-CN"/>
        </w:rPr>
        <w:t>at 90% of the maximum TP</w:t>
      </w:r>
      <w:r>
        <w:rPr>
          <w:b/>
          <w:lang w:val="en-US" w:eastAsia="zh-CN"/>
        </w:rPr>
        <w:t xml:space="preserve"> as </w:t>
      </w:r>
      <w:r w:rsidR="00F35C4E">
        <w:rPr>
          <w:b/>
          <w:lang w:val="en-US" w:eastAsia="zh-CN"/>
        </w:rPr>
        <w:t>3.0</w:t>
      </w:r>
      <w:r>
        <w:rPr>
          <w:b/>
          <w:lang w:val="en-US" w:eastAsia="zh-CN"/>
        </w:rPr>
        <w:t xml:space="preserve"> for both 2Rx and 4Rx cases.</w:t>
      </w:r>
    </w:p>
    <w:p w14:paraId="6FA858DA" w14:textId="5A650A54" w:rsidR="009C5FF5" w:rsidRDefault="009C5FF5"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 xml:space="preserve">Enhanced </w:t>
      </w:r>
      <w:r>
        <w:rPr>
          <w:rFonts w:asciiTheme="minorHAnsi" w:hAnsiTheme="minorHAnsi" w:cstheme="minorHAnsi" w:hint="eastAsia"/>
          <w:lang w:val="en-US" w:eastAsia="zh-CN"/>
        </w:rPr>
        <w:t>D</w:t>
      </w:r>
      <w:r>
        <w:rPr>
          <w:rFonts w:asciiTheme="minorHAnsi" w:hAnsiTheme="minorHAnsi" w:cstheme="minorHAnsi"/>
          <w:lang w:val="en-US" w:eastAsia="zh-CN"/>
        </w:rPr>
        <w:t>MRS</w:t>
      </w:r>
    </w:p>
    <w:p w14:paraId="0F4CE917" w14:textId="19D1A601" w:rsidR="00A92E41" w:rsidRDefault="000D69AE" w:rsidP="00F91A5E">
      <w:pPr>
        <w:jc w:val="both"/>
        <w:rPr>
          <w:rFonts w:ascii="Times" w:hAnsi="Times" w:cs="Times"/>
          <w:bCs/>
          <w:iCs/>
          <w:szCs w:val="22"/>
          <w:lang w:eastAsia="zh-CN"/>
        </w:rPr>
      </w:pPr>
      <w:r w:rsidRPr="007A1DB5">
        <w:rPr>
          <w:rFonts w:ascii="Times" w:hAnsi="Times" w:cs="Times" w:hint="eastAsia"/>
          <w:bCs/>
          <w:iCs/>
          <w:szCs w:val="22"/>
          <w:lang w:eastAsia="zh-CN"/>
        </w:rPr>
        <w:t>I</w:t>
      </w:r>
      <w:r w:rsidRPr="007A1DB5">
        <w:rPr>
          <w:rFonts w:ascii="Times" w:hAnsi="Times" w:cs="Times"/>
          <w:bCs/>
          <w:iCs/>
          <w:szCs w:val="22"/>
          <w:lang w:eastAsia="zh-CN"/>
        </w:rPr>
        <w:t xml:space="preserve">n RAN4#108bis, </w:t>
      </w:r>
      <w:r>
        <w:rPr>
          <w:rFonts w:ascii="Times" w:hAnsi="Times" w:cs="Times"/>
          <w:bCs/>
          <w:iCs/>
          <w:szCs w:val="22"/>
          <w:lang w:eastAsia="zh-CN"/>
        </w:rPr>
        <w:t xml:space="preserve">it is agreed </w:t>
      </w:r>
      <w:r w:rsidRPr="007A1DB5">
        <w:rPr>
          <w:rFonts w:ascii="Times" w:hAnsi="Times" w:cs="Times"/>
          <w:bCs/>
          <w:iCs/>
          <w:szCs w:val="22"/>
          <w:lang w:eastAsia="zh-CN"/>
        </w:rPr>
        <w:t xml:space="preserve">to introduce PDSCH demodulation requirements for </w:t>
      </w:r>
      <w:r>
        <w:rPr>
          <w:rFonts w:ascii="Times" w:hAnsi="Times" w:cs="Times"/>
          <w:bCs/>
          <w:iCs/>
          <w:szCs w:val="22"/>
          <w:lang w:eastAsia="zh-CN"/>
        </w:rPr>
        <w:t>Rel-18 enhanced DMRS for SU-MIMO scenario</w:t>
      </w:r>
      <w:r w:rsidR="00893847">
        <w:rPr>
          <w:rFonts w:ascii="Times" w:hAnsi="Times" w:cs="Times"/>
          <w:bCs/>
          <w:iCs/>
          <w:szCs w:val="22"/>
          <w:lang w:eastAsia="zh-CN"/>
        </w:rPr>
        <w:t>,</w:t>
      </w:r>
      <w:r>
        <w:rPr>
          <w:rFonts w:ascii="Times" w:hAnsi="Times" w:cs="Times"/>
          <w:bCs/>
          <w:iCs/>
          <w:szCs w:val="22"/>
          <w:lang w:eastAsia="zh-CN"/>
        </w:rPr>
        <w:t xml:space="preserve"> </w:t>
      </w:r>
      <w:r w:rsidR="00893847" w:rsidRPr="007A1DB5">
        <w:rPr>
          <w:rFonts w:ascii="Times" w:hAnsi="Times" w:cs="Times"/>
          <w:bCs/>
          <w:iCs/>
          <w:szCs w:val="22"/>
          <w:lang w:eastAsia="zh-CN"/>
        </w:rPr>
        <w:t xml:space="preserve">and </w:t>
      </w:r>
      <w:r w:rsidR="00893847">
        <w:rPr>
          <w:rFonts w:ascii="Times" w:hAnsi="Times" w:cs="Times"/>
          <w:bCs/>
          <w:iCs/>
          <w:szCs w:val="22"/>
          <w:lang w:eastAsia="zh-CN"/>
        </w:rPr>
        <w:t>in RAN4#1</w:t>
      </w:r>
      <w:r w:rsidR="00E139E3">
        <w:rPr>
          <w:rFonts w:ascii="Times" w:hAnsi="Times" w:cs="Times"/>
          <w:bCs/>
          <w:iCs/>
          <w:szCs w:val="22"/>
          <w:lang w:eastAsia="zh-CN"/>
        </w:rPr>
        <w:t>10</w:t>
      </w:r>
      <w:r w:rsidR="00893847">
        <w:rPr>
          <w:rFonts w:ascii="Times" w:hAnsi="Times" w:cs="Times"/>
          <w:bCs/>
          <w:iCs/>
          <w:szCs w:val="22"/>
          <w:lang w:eastAsia="zh-CN"/>
        </w:rPr>
        <w:t xml:space="preserve"> meeting, some agreements about simulation assumptions are achieved [4]. </w:t>
      </w:r>
      <w:r w:rsidR="00696A73">
        <w:rPr>
          <w:rFonts w:ascii="Times" w:hAnsi="Times" w:cs="Times"/>
          <w:bCs/>
          <w:iCs/>
          <w:szCs w:val="22"/>
          <w:lang w:eastAsia="zh-CN"/>
        </w:rPr>
        <w:t xml:space="preserve">However, there are still </w:t>
      </w:r>
      <w:r w:rsidR="008A42D5">
        <w:rPr>
          <w:rFonts w:ascii="Times" w:hAnsi="Times" w:cs="Times"/>
          <w:bCs/>
          <w:iCs/>
          <w:szCs w:val="22"/>
          <w:lang w:eastAsia="zh-CN"/>
        </w:rPr>
        <w:t>one</w:t>
      </w:r>
      <w:r w:rsidR="00696A73">
        <w:rPr>
          <w:rFonts w:ascii="Times" w:hAnsi="Times" w:cs="Times"/>
          <w:bCs/>
          <w:iCs/>
          <w:szCs w:val="22"/>
          <w:lang w:eastAsia="zh-CN"/>
        </w:rPr>
        <w:t xml:space="preserve"> open issue for this topic</w:t>
      </w:r>
      <w:r w:rsidR="00DA667A">
        <w:rPr>
          <w:rFonts w:ascii="Times" w:hAnsi="Times" w:cs="Times"/>
          <w:bCs/>
          <w:iCs/>
          <w:szCs w:val="22"/>
          <w:lang w:eastAsia="zh-CN"/>
        </w:rPr>
        <w:t>.</w:t>
      </w:r>
    </w:p>
    <w:p w14:paraId="1ADA2764" w14:textId="77777777" w:rsidR="00F91A5E" w:rsidRDefault="00F91A5E" w:rsidP="00F91A5E">
      <w:pPr>
        <w:jc w:val="both"/>
        <w:rPr>
          <w:b/>
          <w:u w:val="single"/>
          <w:lang w:eastAsia="zh-CN"/>
        </w:rPr>
      </w:pPr>
    </w:p>
    <w:p w14:paraId="4C284F63" w14:textId="0F8FF3A6" w:rsidR="00A92E41" w:rsidRDefault="00A92E41" w:rsidP="00A92E41">
      <w:pPr>
        <w:spacing w:beforeLines="50" w:before="120"/>
        <w:jc w:val="both"/>
        <w:rPr>
          <w:b/>
          <w:u w:val="single"/>
          <w:lang w:eastAsia="ko-KR"/>
        </w:rPr>
      </w:pPr>
      <w:r>
        <w:rPr>
          <w:b/>
          <w:u w:val="single"/>
          <w:lang w:eastAsia="zh-CN"/>
        </w:rPr>
        <w:t>Minimum requirements for tests</w:t>
      </w:r>
      <w:r>
        <w:rPr>
          <w:b/>
          <w:u w:val="single"/>
          <w:lang w:eastAsia="ko-KR"/>
        </w:rPr>
        <w:t xml:space="preserve"> need to be defined for Rel-18 DMRS</w:t>
      </w:r>
    </w:p>
    <w:p w14:paraId="008DF3E4" w14:textId="77777777" w:rsidR="00A12F40" w:rsidRDefault="008F4502" w:rsidP="00195DBE">
      <w:pPr>
        <w:spacing w:beforeLines="50" w:before="120"/>
        <w:jc w:val="both"/>
        <w:rPr>
          <w:lang w:eastAsia="zh-CN"/>
        </w:rPr>
      </w:pPr>
      <w:r>
        <w:rPr>
          <w:lang w:eastAsia="zh-CN"/>
        </w:rPr>
        <w:t xml:space="preserve">Regarding the DMRS ports, agreements are achieved as </w:t>
      </w:r>
      <w:r w:rsidRPr="008F4502">
        <w:rPr>
          <w:lang w:eastAsia="zh-CN"/>
        </w:rPr>
        <w:t>{1008, 1009}</w:t>
      </w:r>
      <w:r>
        <w:rPr>
          <w:lang w:eastAsia="zh-CN"/>
        </w:rPr>
        <w:t xml:space="preserve"> for Rank 2 test</w:t>
      </w:r>
      <w:r w:rsidRPr="008F4502">
        <w:rPr>
          <w:lang w:eastAsia="zh-CN"/>
        </w:rPr>
        <w:t xml:space="preserve"> </w:t>
      </w:r>
      <w:r>
        <w:rPr>
          <w:lang w:eastAsia="zh-CN"/>
        </w:rPr>
        <w:t xml:space="preserve">and </w:t>
      </w:r>
      <w:r w:rsidRPr="008F4502">
        <w:rPr>
          <w:lang w:eastAsia="zh-CN"/>
        </w:rPr>
        <w:t xml:space="preserve">{1000, 1001, 1008, 1009} for Rank 4 test </w:t>
      </w:r>
      <w:r>
        <w:rPr>
          <w:lang w:eastAsia="zh-CN"/>
        </w:rPr>
        <w:t>in RAN4#110 meeting.</w:t>
      </w:r>
      <w:r w:rsidR="00167670">
        <w:rPr>
          <w:lang w:eastAsia="zh-CN"/>
        </w:rPr>
        <w:t xml:space="preserve"> It is assumed similar PDSCH demodulation performance for </w:t>
      </w:r>
      <w:r w:rsidR="001D088A">
        <w:rPr>
          <w:lang w:eastAsia="zh-CN"/>
        </w:rPr>
        <w:t xml:space="preserve">legacy </w:t>
      </w:r>
      <w:r w:rsidR="00167670">
        <w:rPr>
          <w:lang w:eastAsia="zh-CN"/>
        </w:rPr>
        <w:t>{100</w:t>
      </w:r>
      <w:r w:rsidR="001D088A">
        <w:rPr>
          <w:lang w:eastAsia="zh-CN"/>
        </w:rPr>
        <w:t>0</w:t>
      </w:r>
      <w:r w:rsidR="00167670">
        <w:rPr>
          <w:lang w:eastAsia="zh-CN"/>
        </w:rPr>
        <w:t>, 100</w:t>
      </w:r>
      <w:r w:rsidR="001D088A">
        <w:rPr>
          <w:lang w:eastAsia="zh-CN"/>
        </w:rPr>
        <w:t>1</w:t>
      </w:r>
      <w:r w:rsidR="00167670">
        <w:rPr>
          <w:lang w:eastAsia="zh-CN"/>
        </w:rPr>
        <w:t xml:space="preserve">} and </w:t>
      </w:r>
      <w:r w:rsidR="001D088A">
        <w:rPr>
          <w:lang w:eastAsia="zh-CN"/>
        </w:rPr>
        <w:t>Rel-18 enhanced {1008</w:t>
      </w:r>
      <w:r w:rsidR="00167670">
        <w:rPr>
          <w:lang w:eastAsia="zh-CN"/>
        </w:rPr>
        <w:t>, 100</w:t>
      </w:r>
      <w:r w:rsidR="001D088A">
        <w:rPr>
          <w:lang w:eastAsia="zh-CN"/>
        </w:rPr>
        <w:t>9</w:t>
      </w:r>
      <w:r w:rsidR="00167670">
        <w:rPr>
          <w:lang w:eastAsia="zh-CN"/>
        </w:rPr>
        <w:t>}</w:t>
      </w:r>
      <w:r w:rsidR="001D088A">
        <w:rPr>
          <w:lang w:eastAsia="zh-CN"/>
        </w:rPr>
        <w:t xml:space="preserve"> as only </w:t>
      </w:r>
      <w:r w:rsidR="001D088A">
        <w:rPr>
          <w:lang w:val="sv-SE" w:eastAsia="zh-CN"/>
        </w:rPr>
        <w:t>FD-OCC is extending from length 2 to length 4.</w:t>
      </w:r>
      <w:r w:rsidR="001D088A">
        <w:rPr>
          <w:lang w:eastAsia="zh-CN"/>
        </w:rPr>
        <w:t xml:space="preserve"> While for Rank 4 test with </w:t>
      </w:r>
      <w:r w:rsidR="001D088A" w:rsidRPr="008F4502">
        <w:rPr>
          <w:lang w:eastAsia="zh-CN"/>
        </w:rPr>
        <w:t>{1000, 1001, 1008, 1009}</w:t>
      </w:r>
      <w:r w:rsidR="001D088A">
        <w:rPr>
          <w:lang w:eastAsia="zh-CN"/>
        </w:rPr>
        <w:t xml:space="preserve">, higher throughput is expected due to </w:t>
      </w:r>
      <w:r w:rsidR="00167670">
        <w:rPr>
          <w:lang w:val="sv-SE" w:eastAsia="zh-CN"/>
        </w:rPr>
        <w:t xml:space="preserve">less </w:t>
      </w:r>
      <w:r w:rsidR="001D088A">
        <w:rPr>
          <w:lang w:val="sv-SE" w:eastAsia="zh-CN"/>
        </w:rPr>
        <w:t xml:space="preserve">DMRS </w:t>
      </w:r>
      <w:r w:rsidR="00167670">
        <w:rPr>
          <w:lang w:val="sv-SE" w:eastAsia="zh-CN"/>
        </w:rPr>
        <w:t>overhead considering the PDSCH multiplexing.</w:t>
      </w:r>
      <w:r w:rsidR="00A12F40">
        <w:rPr>
          <w:lang w:val="sv-SE" w:eastAsia="zh-CN"/>
        </w:rPr>
        <w:t xml:space="preserve"> </w:t>
      </w:r>
      <w:r w:rsidR="00934D42" w:rsidRPr="006C0C5A">
        <w:rPr>
          <w:lang w:eastAsia="zh-CN"/>
        </w:rPr>
        <w:t>According to our simulation results</w:t>
      </w:r>
      <w:r w:rsidR="006C0C5A">
        <w:rPr>
          <w:lang w:eastAsia="zh-CN"/>
        </w:rPr>
        <w:t xml:space="preserve"> [6]</w:t>
      </w:r>
      <w:r w:rsidR="00934D42" w:rsidRPr="006C0C5A">
        <w:rPr>
          <w:lang w:eastAsia="zh-CN"/>
        </w:rPr>
        <w:t xml:space="preserve">, for the PDSCH demodulation performance, cases with Rel-18 enhanced DMRS have </w:t>
      </w:r>
      <w:r w:rsidR="005027DD">
        <w:rPr>
          <w:lang w:eastAsia="zh-CN"/>
        </w:rPr>
        <w:t xml:space="preserve">almost </w:t>
      </w:r>
      <w:r w:rsidR="00934D42" w:rsidRPr="006C0C5A">
        <w:rPr>
          <w:lang w:eastAsia="zh-CN"/>
        </w:rPr>
        <w:t xml:space="preserve">the same performance with Rel-15 DMRS cases. </w:t>
      </w:r>
    </w:p>
    <w:p w14:paraId="682864C9" w14:textId="4C71FA60" w:rsidR="00381BB8" w:rsidRDefault="00A12F40" w:rsidP="00195DBE">
      <w:pPr>
        <w:spacing w:beforeLines="50" w:before="120"/>
        <w:jc w:val="both"/>
        <w:rPr>
          <w:lang w:eastAsia="zh-CN"/>
        </w:rPr>
      </w:pPr>
      <w:r>
        <w:rPr>
          <w:lang w:eastAsia="zh-CN"/>
        </w:rPr>
        <w:t>Currently</w:t>
      </w:r>
      <w:r w:rsidR="00AA2C54">
        <w:rPr>
          <w:lang w:eastAsia="zh-CN"/>
        </w:rPr>
        <w:t>, for the minimum requirements to be defined for Rel</w:t>
      </w:r>
      <w:r w:rsidR="00A82EE1">
        <w:rPr>
          <w:lang w:eastAsia="zh-CN"/>
        </w:rPr>
        <w:t>-18 DMRS</w:t>
      </w:r>
      <w:r>
        <w:rPr>
          <w:lang w:eastAsia="zh-CN"/>
        </w:rPr>
        <w:t xml:space="preserve"> demodulation performance</w:t>
      </w:r>
      <w:r w:rsidR="00A82EE1">
        <w:rPr>
          <w:lang w:eastAsia="zh-CN"/>
        </w:rPr>
        <w:t>, there are two options. The first one is to reuse the legacy value of</w:t>
      </w:r>
      <w:r w:rsidR="00381BB8">
        <w:rPr>
          <w:lang w:eastAsia="zh-CN"/>
        </w:rPr>
        <w:t xml:space="preserve"> PDSCH demodulation requirement, it is reasonable due to the observations companies provided that </w:t>
      </w:r>
      <w:r w:rsidR="00381BB8" w:rsidRPr="006C0C5A">
        <w:rPr>
          <w:lang w:eastAsia="zh-CN"/>
        </w:rPr>
        <w:t xml:space="preserve">Rel-18 enhanced DMRS have </w:t>
      </w:r>
      <w:r w:rsidR="00381BB8">
        <w:rPr>
          <w:lang w:eastAsia="zh-CN"/>
        </w:rPr>
        <w:t xml:space="preserve">almost </w:t>
      </w:r>
      <w:r w:rsidR="00381BB8" w:rsidRPr="006C0C5A">
        <w:rPr>
          <w:lang w:eastAsia="zh-CN"/>
        </w:rPr>
        <w:t>the same performance with Rel-15 DMRS cases</w:t>
      </w:r>
      <w:r>
        <w:rPr>
          <w:lang w:eastAsia="zh-CN"/>
        </w:rPr>
        <w:t xml:space="preserve">. The other option is </w:t>
      </w:r>
      <w:r w:rsidR="001A5D3D">
        <w:rPr>
          <w:lang w:eastAsia="zh-CN"/>
        </w:rPr>
        <w:t xml:space="preserve">to </w:t>
      </w:r>
      <w:r>
        <w:rPr>
          <w:lang w:eastAsia="zh-CN"/>
        </w:rPr>
        <w:t xml:space="preserve">define a new value according to latest simulation results, which may be different with legacy value as the number of companies </w:t>
      </w:r>
      <w:r w:rsidR="009D05A0">
        <w:rPr>
          <w:lang w:eastAsia="zh-CN"/>
        </w:rPr>
        <w:t xml:space="preserve">which </w:t>
      </w:r>
      <w:r>
        <w:rPr>
          <w:lang w:eastAsia="zh-CN"/>
        </w:rPr>
        <w:t>provide simulation results</w:t>
      </w:r>
      <w:r w:rsidR="009D05A0">
        <w:rPr>
          <w:lang w:eastAsia="zh-CN"/>
        </w:rPr>
        <w:t xml:space="preserve"> for Rel-18 DMRS cases</w:t>
      </w:r>
      <w:r>
        <w:rPr>
          <w:lang w:eastAsia="zh-CN"/>
        </w:rPr>
        <w:t xml:space="preserve"> </w:t>
      </w:r>
      <w:r w:rsidR="009D05A0">
        <w:rPr>
          <w:lang w:eastAsia="zh-CN"/>
        </w:rPr>
        <w:t xml:space="preserve">is different with </w:t>
      </w:r>
      <w:r w:rsidR="009D05A0" w:rsidRPr="006C0C5A">
        <w:rPr>
          <w:lang w:eastAsia="zh-CN"/>
        </w:rPr>
        <w:t>Rel-15 DMRS cases</w:t>
      </w:r>
      <w:r>
        <w:rPr>
          <w:lang w:eastAsia="zh-CN"/>
        </w:rPr>
        <w:t>.</w:t>
      </w:r>
      <w:r w:rsidR="001A5D3D">
        <w:rPr>
          <w:lang w:eastAsia="zh-CN"/>
        </w:rPr>
        <w:t xml:space="preserve"> Considering contribution driven principle, </w:t>
      </w:r>
      <w:r w:rsidR="005E50C5">
        <w:rPr>
          <w:lang w:eastAsia="zh-CN"/>
        </w:rPr>
        <w:t xml:space="preserve">for Rel-18 DMRS, </w:t>
      </w:r>
      <w:r w:rsidR="001A5D3D">
        <w:rPr>
          <w:lang w:eastAsia="zh-CN"/>
        </w:rPr>
        <w:t xml:space="preserve">we </w:t>
      </w:r>
      <w:r w:rsidR="001A5D3D" w:rsidRPr="006C0C5A">
        <w:rPr>
          <w:lang w:eastAsia="zh-CN"/>
        </w:rPr>
        <w:t>slightly prefer to</w:t>
      </w:r>
      <w:r w:rsidR="001A5D3D">
        <w:rPr>
          <w:lang w:eastAsia="zh-CN"/>
        </w:rPr>
        <w:t xml:space="preserve"> define the minimum requirements by using the </w:t>
      </w:r>
      <w:r w:rsidR="001A5D3D">
        <w:rPr>
          <w:szCs w:val="24"/>
          <w:lang w:eastAsia="zh-CN"/>
        </w:rPr>
        <w:t>new value according simulation results</w:t>
      </w:r>
      <w:r w:rsidR="005E50C5">
        <w:rPr>
          <w:szCs w:val="24"/>
          <w:lang w:eastAsia="zh-CN"/>
        </w:rPr>
        <w:t>.</w:t>
      </w:r>
    </w:p>
    <w:p w14:paraId="33675404" w14:textId="7A8D9254" w:rsidR="000D69AE" w:rsidRDefault="00934D42" w:rsidP="00936BFC">
      <w:pPr>
        <w:spacing w:beforeLines="50" w:before="120"/>
        <w:jc w:val="both"/>
        <w:rPr>
          <w:b/>
          <w:lang w:eastAsia="zh-CN"/>
        </w:rPr>
      </w:pPr>
      <w:r w:rsidRPr="005E50C5">
        <w:rPr>
          <w:b/>
          <w:lang w:val="en-US" w:eastAsia="zh-CN"/>
        </w:rPr>
        <w:lastRenderedPageBreak/>
        <w:t>Proposal 1</w:t>
      </w:r>
      <w:r w:rsidR="00DB6A26">
        <w:rPr>
          <w:b/>
          <w:lang w:val="en-US" w:eastAsia="zh-CN"/>
        </w:rPr>
        <w:t>4</w:t>
      </w:r>
      <w:r w:rsidRPr="005E50C5">
        <w:rPr>
          <w:b/>
          <w:lang w:val="en-US" w:eastAsia="zh-CN"/>
        </w:rPr>
        <w:t>:</w:t>
      </w:r>
      <w:r w:rsidR="005E50C5" w:rsidRPr="005E50C5">
        <w:rPr>
          <w:b/>
          <w:lang w:val="en-US" w:eastAsia="zh-CN"/>
        </w:rPr>
        <w:t xml:space="preserve"> P</w:t>
      </w:r>
      <w:r w:rsidR="005E50C5" w:rsidRPr="005E50C5">
        <w:rPr>
          <w:b/>
          <w:lang w:eastAsia="zh-CN"/>
        </w:rPr>
        <w:t xml:space="preserve">refer to define the minimum requirements by using the </w:t>
      </w:r>
      <w:r w:rsidR="005E50C5" w:rsidRPr="005E50C5">
        <w:rPr>
          <w:b/>
          <w:szCs w:val="24"/>
          <w:lang w:eastAsia="zh-CN"/>
        </w:rPr>
        <w:t>new value according simulation results</w:t>
      </w:r>
      <w:r w:rsidRPr="005E50C5">
        <w:rPr>
          <w:b/>
          <w:lang w:eastAsia="zh-CN"/>
        </w:rPr>
        <w:t xml:space="preserve"> for Rel-18 DMRS.</w:t>
      </w:r>
    </w:p>
    <w:p w14:paraId="514A1456" w14:textId="77777777" w:rsidR="00F91A5E" w:rsidRPr="008F4502" w:rsidRDefault="00F91A5E" w:rsidP="00936BFC">
      <w:pPr>
        <w:spacing w:beforeLines="50" w:before="120"/>
        <w:jc w:val="both"/>
        <w:rPr>
          <w:b/>
          <w:lang w:val="en-US"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1F96B50E" w:rsidR="00A6734F" w:rsidRDefault="00511593" w:rsidP="00846870">
      <w:pPr>
        <w:jc w:val="both"/>
      </w:pPr>
      <w:r>
        <w:t xml:space="preserve">In </w:t>
      </w:r>
      <w:r w:rsidRPr="00511593">
        <w:rPr>
          <w:lang w:val="en-US" w:eastAsia="zh-CN"/>
        </w:rPr>
        <w:t>this</w:t>
      </w:r>
      <w:r>
        <w:t xml:space="preserve"> contribution, we provide analysis and views</w:t>
      </w:r>
      <w:r w:rsidR="00A6734F">
        <w:t xml:space="preserve"> on </w:t>
      </w:r>
      <w:r w:rsidR="00A6734F" w:rsidRPr="00A6734F">
        <w:t>UE demodulation performance and CSI requirements for Rel-18 NR MIMO enhancements for downlink and uplink</w:t>
      </w:r>
      <w:r w:rsidRPr="00511593">
        <w:t>.</w:t>
      </w:r>
      <w:r w:rsidR="00615C05">
        <w:t xml:space="preserve"> </w:t>
      </w:r>
    </w:p>
    <w:p w14:paraId="4115011E" w14:textId="32A4E8AC" w:rsidR="00511593" w:rsidRDefault="00615C05" w:rsidP="00846870">
      <w:pPr>
        <w:jc w:val="both"/>
      </w:pPr>
      <w:r>
        <w:t xml:space="preserve">The </w:t>
      </w:r>
      <w:r w:rsidR="00BE7A4A">
        <w:t xml:space="preserve">observations and </w:t>
      </w:r>
      <w:r>
        <w:t>proposals could be summarized as:</w:t>
      </w:r>
    </w:p>
    <w:p w14:paraId="4E55ED51" w14:textId="77777777" w:rsidR="00AB0B9A" w:rsidRDefault="00AB0B9A" w:rsidP="00AB0B9A">
      <w:pPr>
        <w:spacing w:beforeLines="50" w:before="120"/>
        <w:jc w:val="both"/>
        <w:rPr>
          <w:b/>
          <w:lang w:val="en-US" w:eastAsia="zh-CN"/>
        </w:rPr>
      </w:pPr>
      <w:r w:rsidRPr="00DA0CA1">
        <w:rPr>
          <w:b/>
          <w:lang w:val="en-US" w:eastAsia="zh-CN"/>
        </w:rPr>
        <w:t xml:space="preserve">Proposal </w:t>
      </w:r>
      <w:r>
        <w:rPr>
          <w:b/>
          <w:lang w:val="en-US" w:eastAsia="zh-CN"/>
        </w:rPr>
        <w:t>1</w:t>
      </w:r>
      <w:r w:rsidRPr="00DA0CA1">
        <w:rPr>
          <w:b/>
          <w:lang w:val="en-US" w:eastAsia="zh-CN"/>
        </w:rPr>
        <w:t>:</w:t>
      </w:r>
      <w:r>
        <w:rPr>
          <w:b/>
          <w:lang w:val="en-US" w:eastAsia="zh-CN"/>
        </w:rPr>
        <w:t xml:space="preserve"> Use scheduling option 1 for simulation assumption for TypeII-Doppler-r18 codebook.</w:t>
      </w:r>
    </w:p>
    <w:p w14:paraId="6C88079D" w14:textId="77777777" w:rsidR="00AB0B9A" w:rsidRDefault="00AB0B9A" w:rsidP="00AB0B9A">
      <w:pPr>
        <w:spacing w:beforeLines="50" w:before="120"/>
        <w:jc w:val="both"/>
        <w:rPr>
          <w:b/>
          <w:lang w:val="en-US" w:eastAsia="zh-CN"/>
        </w:rPr>
      </w:pPr>
      <w:r w:rsidRPr="00DA0CA1">
        <w:rPr>
          <w:b/>
          <w:lang w:val="en-US" w:eastAsia="zh-CN"/>
        </w:rPr>
        <w:t xml:space="preserve">Proposal </w:t>
      </w:r>
      <w:r>
        <w:rPr>
          <w:b/>
          <w:lang w:val="en-US" w:eastAsia="zh-CN"/>
        </w:rPr>
        <w:t>2</w:t>
      </w:r>
      <w:r w:rsidRPr="00DA0CA1">
        <w:rPr>
          <w:b/>
          <w:lang w:val="en-US" w:eastAsia="zh-CN"/>
        </w:rPr>
        <w:t>:</w:t>
      </w:r>
      <w:r>
        <w:rPr>
          <w:b/>
          <w:lang w:val="en-US" w:eastAsia="zh-CN"/>
        </w:rPr>
        <w:t xml:space="preserve"> Use TDLA30-30 as the propagation channel for the test assumption of </w:t>
      </w:r>
      <w:r w:rsidRPr="006653AC">
        <w:rPr>
          <w:b/>
          <w:lang w:val="en-US" w:eastAsia="zh-CN"/>
        </w:rPr>
        <w:t>TypeII-Doppler-r18 codebook</w:t>
      </w:r>
      <w:r>
        <w:rPr>
          <w:b/>
          <w:lang w:val="en-US" w:eastAsia="zh-CN"/>
        </w:rPr>
        <w:t>.</w:t>
      </w:r>
    </w:p>
    <w:p w14:paraId="40633FA6" w14:textId="77777777" w:rsidR="00AB0B9A" w:rsidRDefault="00AB0B9A" w:rsidP="00AB0B9A">
      <w:pPr>
        <w:spacing w:beforeLines="50" w:before="120"/>
        <w:jc w:val="both"/>
        <w:rPr>
          <w:b/>
          <w:lang w:val="en-US" w:eastAsia="zh-CN"/>
        </w:rPr>
      </w:pPr>
      <w:r w:rsidRPr="00DA0CA1">
        <w:rPr>
          <w:b/>
          <w:lang w:val="en-US" w:eastAsia="zh-CN"/>
        </w:rPr>
        <w:t xml:space="preserve">Proposal </w:t>
      </w:r>
      <w:r>
        <w:rPr>
          <w:b/>
          <w:lang w:val="en-US" w:eastAsia="zh-CN"/>
        </w:rPr>
        <w:t>3</w:t>
      </w:r>
      <w:r w:rsidRPr="00DA0CA1">
        <w:rPr>
          <w:b/>
          <w:lang w:val="en-US" w:eastAsia="zh-CN"/>
        </w:rPr>
        <w:t>:</w:t>
      </w:r>
      <w:r>
        <w:rPr>
          <w:b/>
          <w:lang w:val="en-US" w:eastAsia="zh-CN"/>
        </w:rPr>
        <w:t xml:space="preserve"> Use N4 equal to 4 for the test assumption of </w:t>
      </w:r>
      <w:r w:rsidRPr="006653AC">
        <w:rPr>
          <w:b/>
          <w:lang w:val="en-US" w:eastAsia="zh-CN"/>
        </w:rPr>
        <w:t>TypeII-Doppler-r18 codebook</w:t>
      </w:r>
      <w:r>
        <w:rPr>
          <w:b/>
          <w:lang w:val="en-US" w:eastAsia="zh-CN"/>
        </w:rPr>
        <w:t>.</w:t>
      </w:r>
    </w:p>
    <w:p w14:paraId="65904916" w14:textId="77777777" w:rsidR="00AB0B9A" w:rsidRDefault="00AB0B9A" w:rsidP="00AB0B9A">
      <w:pPr>
        <w:spacing w:beforeLines="50" w:before="120"/>
        <w:jc w:val="both"/>
        <w:rPr>
          <w:b/>
          <w:lang w:val="en-US" w:eastAsia="zh-CN"/>
        </w:rPr>
      </w:pPr>
      <w:r w:rsidRPr="00DA0CA1">
        <w:rPr>
          <w:b/>
          <w:lang w:val="en-US" w:eastAsia="zh-CN"/>
        </w:rPr>
        <w:t xml:space="preserve">Proposal </w:t>
      </w:r>
      <w:r>
        <w:rPr>
          <w:b/>
          <w:lang w:val="en-US" w:eastAsia="zh-CN"/>
        </w:rPr>
        <w:t>4</w:t>
      </w:r>
      <w:r w:rsidRPr="00DA0CA1">
        <w:rPr>
          <w:b/>
          <w:lang w:val="en-US" w:eastAsia="zh-CN"/>
        </w:rPr>
        <w:t>:</w:t>
      </w:r>
      <w:r>
        <w:rPr>
          <w:b/>
          <w:lang w:val="en-US" w:eastAsia="zh-CN"/>
        </w:rPr>
        <w:t xml:space="preserve"> Use K equal to 4 for the test assumption of </w:t>
      </w:r>
      <w:r w:rsidRPr="006653AC">
        <w:rPr>
          <w:b/>
          <w:lang w:val="en-US" w:eastAsia="zh-CN"/>
        </w:rPr>
        <w:t>TypeII-Doppler-r18 codebook</w:t>
      </w:r>
      <w:r>
        <w:rPr>
          <w:b/>
          <w:lang w:val="en-US" w:eastAsia="zh-CN"/>
        </w:rPr>
        <w:t>.</w:t>
      </w:r>
    </w:p>
    <w:p w14:paraId="135A00AA" w14:textId="77777777" w:rsidR="00AB0B9A" w:rsidRDefault="00AB0B9A" w:rsidP="00AB0B9A">
      <w:pPr>
        <w:spacing w:beforeLines="50" w:before="120"/>
        <w:jc w:val="both"/>
        <w:rPr>
          <w:b/>
          <w:lang w:val="en-US" w:eastAsia="zh-CN"/>
        </w:rPr>
      </w:pPr>
      <w:r w:rsidRPr="00DA0CA1">
        <w:rPr>
          <w:b/>
          <w:lang w:val="en-US" w:eastAsia="zh-CN"/>
        </w:rPr>
        <w:t xml:space="preserve">Proposal </w:t>
      </w:r>
      <w:r>
        <w:rPr>
          <w:b/>
          <w:lang w:val="en-US" w:eastAsia="zh-CN"/>
        </w:rPr>
        <w:t xml:space="preserve">5: Prefer to use 60% of the </w:t>
      </w:r>
      <w:r w:rsidRPr="00DF35E9">
        <w:rPr>
          <w:b/>
          <w:lang w:val="en-US" w:eastAsia="zh-CN"/>
        </w:rPr>
        <w:t>maximum throughput in Test metric</w:t>
      </w:r>
      <w:r>
        <w:rPr>
          <w:b/>
          <w:lang w:val="en-US" w:eastAsia="zh-CN"/>
        </w:rPr>
        <w:t xml:space="preserve"> for the test assumption of </w:t>
      </w:r>
      <w:r w:rsidRPr="006653AC">
        <w:rPr>
          <w:b/>
          <w:lang w:val="en-US" w:eastAsia="zh-CN"/>
        </w:rPr>
        <w:t>TypeII-Doppler-r18 codebook</w:t>
      </w:r>
      <w:r>
        <w:rPr>
          <w:b/>
          <w:lang w:val="en-US" w:eastAsia="zh-CN"/>
        </w:rPr>
        <w:t>.</w:t>
      </w:r>
    </w:p>
    <w:p w14:paraId="44D67948" w14:textId="77777777" w:rsidR="00AB0B9A" w:rsidRDefault="00AB0B9A" w:rsidP="00AB0B9A">
      <w:pPr>
        <w:spacing w:beforeLines="50" w:before="120"/>
        <w:jc w:val="both"/>
        <w:rPr>
          <w:rFonts w:eastAsia="Malgun Gothic"/>
          <w:b/>
          <w:u w:val="single"/>
          <w:lang w:eastAsia="ko-KR"/>
        </w:rPr>
      </w:pPr>
      <w:r w:rsidRPr="00033094">
        <w:rPr>
          <w:b/>
          <w:lang w:val="en-US" w:eastAsia="zh-CN"/>
        </w:rPr>
        <w:t xml:space="preserve">Proposal </w:t>
      </w:r>
      <w:r>
        <w:rPr>
          <w:b/>
          <w:lang w:val="en-US" w:eastAsia="zh-CN"/>
        </w:rPr>
        <w:t>6</w:t>
      </w:r>
      <w:r w:rsidRPr="00033094">
        <w:rPr>
          <w:b/>
          <w:lang w:val="en-US" w:eastAsia="zh-CN"/>
        </w:rPr>
        <w:t>: For FR1 FDD, introduce PMI reporting requirements for TypeII-Doppler-r18 codebook with test metric</w:t>
      </w:r>
      <w:r w:rsidRPr="00033094">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033094">
        <w:rPr>
          <w:b/>
        </w:rPr>
        <w:t xml:space="preserve"> (</w:t>
      </w:r>
      <w:r w:rsidRPr="00033094">
        <w:rPr>
          <w:b/>
          <w:lang w:val="en-US" w:eastAsia="zh-CN"/>
        </w:rPr>
        <w:t xml:space="preserve">using 60% of the maximum throughput) about </w:t>
      </w:r>
      <w:r>
        <w:rPr>
          <w:b/>
          <w:lang w:val="en-US" w:eastAsia="zh-CN"/>
        </w:rPr>
        <w:t>4.0</w:t>
      </w:r>
      <w:r w:rsidRPr="00033094">
        <w:rPr>
          <w:b/>
          <w:lang w:val="en-US" w:eastAsia="zh-CN"/>
        </w:rPr>
        <w:t xml:space="preserve"> for 2Rx case, and </w:t>
      </w:r>
      <w:r>
        <w:rPr>
          <w:b/>
          <w:lang w:val="en-US" w:eastAsia="zh-CN"/>
        </w:rPr>
        <w:t xml:space="preserve">5.5 for 4Rx case, or </w:t>
      </w:r>
      <w:r w:rsidRPr="00033094">
        <w:rPr>
          <w:b/>
          <w:lang w:val="en-US" w:eastAsia="zh-CN"/>
        </w:rPr>
        <w:t>with test metric</w:t>
      </w:r>
      <w:r w:rsidRPr="00033094">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033094">
        <w:rPr>
          <w:b/>
        </w:rPr>
        <w:t xml:space="preserve"> (</w:t>
      </w:r>
      <w:r w:rsidRPr="00033094">
        <w:rPr>
          <w:b/>
          <w:lang w:val="en-US" w:eastAsia="zh-CN"/>
        </w:rPr>
        <w:t xml:space="preserve">using </w:t>
      </w:r>
      <w:r>
        <w:rPr>
          <w:b/>
          <w:lang w:val="en-US" w:eastAsia="zh-CN"/>
        </w:rPr>
        <w:t>9</w:t>
      </w:r>
      <w:r w:rsidRPr="00033094">
        <w:rPr>
          <w:b/>
          <w:lang w:val="en-US" w:eastAsia="zh-CN"/>
        </w:rPr>
        <w:t xml:space="preserve">0% of the maximum throughput) about </w:t>
      </w:r>
      <w:r>
        <w:rPr>
          <w:b/>
          <w:lang w:val="en-US" w:eastAsia="zh-CN"/>
        </w:rPr>
        <w:t>2.3</w:t>
      </w:r>
      <w:r w:rsidRPr="00033094">
        <w:rPr>
          <w:b/>
          <w:lang w:val="en-US" w:eastAsia="zh-CN"/>
        </w:rPr>
        <w:t xml:space="preserve"> for 2Rx case, and </w:t>
      </w:r>
      <w:r>
        <w:rPr>
          <w:b/>
          <w:lang w:val="en-US" w:eastAsia="zh-CN"/>
        </w:rPr>
        <w:t>3.4 for 4Rx case.</w:t>
      </w:r>
    </w:p>
    <w:p w14:paraId="1F70436A" w14:textId="77777777" w:rsidR="00AB0B9A" w:rsidRPr="000048DC" w:rsidRDefault="00AB0B9A" w:rsidP="00AB0B9A">
      <w:pPr>
        <w:spacing w:beforeLines="50" w:before="120"/>
        <w:jc w:val="both"/>
        <w:rPr>
          <w:b/>
          <w:lang w:val="en-US" w:eastAsia="zh-CN"/>
        </w:rPr>
      </w:pPr>
      <w:r w:rsidRPr="000048DC">
        <w:rPr>
          <w:b/>
          <w:lang w:val="en-US" w:eastAsia="zh-CN"/>
        </w:rPr>
        <w:t xml:space="preserve">Proposal </w:t>
      </w:r>
      <w:r>
        <w:rPr>
          <w:b/>
          <w:lang w:val="en-US" w:eastAsia="zh-CN"/>
        </w:rPr>
        <w:t>7</w:t>
      </w:r>
      <w:r w:rsidRPr="000048DC">
        <w:rPr>
          <w:b/>
          <w:lang w:val="en-US" w:eastAsia="zh-CN"/>
        </w:rPr>
        <w:t>: For FR1 TDD, introduce PMI reporting requirements for TypeII-Doppler-r18 codebook based on the simulation results based on configuration in Figure 2-</w:t>
      </w:r>
      <w:r>
        <w:rPr>
          <w:b/>
          <w:lang w:val="en-US" w:eastAsia="zh-CN"/>
        </w:rPr>
        <w:t>4</w:t>
      </w:r>
      <w:r w:rsidRPr="000048DC">
        <w:rPr>
          <w:b/>
          <w:lang w:val="en-US" w:eastAsia="zh-CN"/>
        </w:rPr>
        <w:t>.</w:t>
      </w:r>
    </w:p>
    <w:p w14:paraId="77C45212" w14:textId="77777777" w:rsidR="00A81511" w:rsidRPr="00D54F19" w:rsidRDefault="00A81511" w:rsidP="00A81511">
      <w:pPr>
        <w:jc w:val="both"/>
        <w:rPr>
          <w:b/>
          <w:szCs w:val="24"/>
          <w:lang w:eastAsia="zh-CN"/>
        </w:rPr>
      </w:pPr>
      <w:r w:rsidRPr="00D54F19">
        <w:rPr>
          <w:b/>
          <w:lang w:val="en-US" w:eastAsia="zh-CN"/>
        </w:rPr>
        <w:t xml:space="preserve">Proposal 8: Set </w:t>
      </w:r>
      <w:r w:rsidRPr="00D54F19">
        <w:rPr>
          <w:b/>
          <w:lang w:val="sv-SE" w:eastAsia="zh-CN"/>
        </w:rPr>
        <w:t>P</w:t>
      </w:r>
      <w:r w:rsidRPr="00D54F19">
        <w:rPr>
          <w:b/>
          <w:vertAlign w:val="subscript"/>
          <w:lang w:val="sv-SE" w:eastAsia="zh-CN"/>
        </w:rPr>
        <w:t>CSI-RS</w:t>
      </w:r>
      <w:r w:rsidRPr="00D54F19">
        <w:rPr>
          <w:b/>
          <w:lang w:val="en-US" w:eastAsia="zh-CN"/>
        </w:rPr>
        <w:t>=8 CSI-RS ports per TRP with (N1, N2) = (4, 1), (O1, O2) = (4, 1) for Rel-18 TypeII for CJT PMI test.</w:t>
      </w:r>
      <w:r w:rsidRPr="00D54F19">
        <w:rPr>
          <w:b/>
          <w:szCs w:val="24"/>
          <w:lang w:eastAsia="zh-CN"/>
        </w:rPr>
        <w:t xml:space="preserve"> </w:t>
      </w:r>
    </w:p>
    <w:p w14:paraId="787B5678" w14:textId="77777777" w:rsidR="00DB6A26" w:rsidRPr="001E4FC1" w:rsidRDefault="00DB6A26" w:rsidP="00DB6A26">
      <w:pPr>
        <w:jc w:val="both"/>
        <w:rPr>
          <w:b/>
          <w:szCs w:val="24"/>
          <w:lang w:eastAsia="zh-CN"/>
        </w:rPr>
      </w:pPr>
      <w:r>
        <w:rPr>
          <w:b/>
          <w:lang w:val="en-US" w:eastAsia="zh-CN"/>
        </w:rPr>
        <w:t>Proposal 9</w:t>
      </w:r>
      <w:r w:rsidRPr="001E4FC1">
        <w:rPr>
          <w:b/>
          <w:lang w:val="en-US" w:eastAsia="zh-CN"/>
        </w:rPr>
        <w:t>: S</w:t>
      </w:r>
      <w:r w:rsidRPr="001E4FC1">
        <w:rPr>
          <w:rFonts w:eastAsiaTheme="minorEastAsia"/>
          <w:b/>
          <w:lang w:val="en-US" w:eastAsia="zh-CN"/>
        </w:rPr>
        <w:t xml:space="preserve">et </w:t>
      </w:r>
      <w:r w:rsidRPr="001E4FC1">
        <w:rPr>
          <w:b/>
          <w:szCs w:val="24"/>
          <w:lang w:eastAsia="zh-CN"/>
        </w:rPr>
        <w:t xml:space="preserve">separate TRS for each TRP </w:t>
      </w:r>
      <w:r w:rsidRPr="001E4FC1">
        <w:rPr>
          <w:b/>
          <w:lang w:val="en-US" w:eastAsia="zh-CN"/>
        </w:rPr>
        <w:t>for Rel-18 TypeII for CJT PMI test</w:t>
      </w:r>
      <w:r>
        <w:rPr>
          <w:b/>
          <w:lang w:val="en-US" w:eastAsia="zh-CN"/>
        </w:rPr>
        <w:t xml:space="preserve">, and introduce </w:t>
      </w:r>
      <w:r w:rsidRPr="00D7281A">
        <w:rPr>
          <w:rFonts w:hint="eastAsia"/>
          <w:b/>
          <w:lang w:val="en-US" w:eastAsia="zh-CN"/>
        </w:rPr>
        <w:t xml:space="preserve">applicability rule which supporting requirements apply only when maxSimultaneousResourceSetsPerCC </w:t>
      </w:r>
      <w:r w:rsidRPr="00D7281A">
        <w:rPr>
          <w:rFonts w:hint="eastAsia"/>
          <w:b/>
          <w:lang w:val="en-US" w:eastAsia="zh-CN"/>
        </w:rPr>
        <w:t>≥</w:t>
      </w:r>
      <w:r>
        <w:rPr>
          <w:rFonts w:hint="eastAsia"/>
          <w:b/>
          <w:lang w:val="en-US" w:eastAsia="zh-CN"/>
        </w:rPr>
        <w:t xml:space="preserve"> 2</w:t>
      </w:r>
      <w:r w:rsidRPr="001E4FC1">
        <w:rPr>
          <w:b/>
          <w:lang w:val="en-US" w:eastAsia="zh-CN"/>
        </w:rPr>
        <w:t>.</w:t>
      </w:r>
      <w:r w:rsidRPr="001E4FC1">
        <w:rPr>
          <w:b/>
          <w:szCs w:val="24"/>
          <w:lang w:eastAsia="zh-CN"/>
        </w:rPr>
        <w:t xml:space="preserve"> </w:t>
      </w:r>
    </w:p>
    <w:p w14:paraId="60FD2DAE" w14:textId="77777777" w:rsidR="00DB6A26" w:rsidRPr="00D06F16" w:rsidRDefault="00DB6A26" w:rsidP="00DB6A26">
      <w:pPr>
        <w:jc w:val="both"/>
        <w:rPr>
          <w:rFonts w:eastAsiaTheme="minorEastAsia"/>
          <w:b/>
          <w:lang w:eastAsia="zh-CN"/>
        </w:rPr>
      </w:pPr>
      <w:r w:rsidRPr="00D06F16">
        <w:rPr>
          <w:b/>
          <w:lang w:val="en-US" w:eastAsia="zh-CN"/>
        </w:rPr>
        <w:t xml:space="preserve">Proposal 10: </w:t>
      </w:r>
      <w:r w:rsidRPr="00D06F16">
        <w:rPr>
          <w:b/>
          <w:szCs w:val="24"/>
          <w:lang w:eastAsia="zh-CN"/>
        </w:rPr>
        <w:t>dual cluster beams defined in Annex B.2.3.2.3A should be used for TypeII-CJT-r18 PMI reporting requirements.</w:t>
      </w:r>
    </w:p>
    <w:p w14:paraId="51B7B31D" w14:textId="77777777" w:rsidR="00FA4FF8" w:rsidRPr="00D54F19" w:rsidRDefault="00FA4FF8" w:rsidP="00FA4FF8">
      <w:pPr>
        <w:jc w:val="both"/>
        <w:rPr>
          <w:b/>
          <w:szCs w:val="24"/>
          <w:lang w:eastAsia="zh-CN"/>
        </w:rPr>
      </w:pPr>
      <w:r w:rsidRPr="00D54F19">
        <w:rPr>
          <w:b/>
          <w:lang w:val="en-US" w:eastAsia="zh-CN"/>
        </w:rPr>
        <w:t xml:space="preserve">Proposal </w:t>
      </w:r>
      <w:r>
        <w:rPr>
          <w:b/>
          <w:lang w:val="en-US" w:eastAsia="zh-CN"/>
        </w:rPr>
        <w:t>11</w:t>
      </w:r>
      <w:r w:rsidRPr="00D54F19">
        <w:rPr>
          <w:b/>
          <w:lang w:val="en-US" w:eastAsia="zh-CN"/>
        </w:rPr>
        <w:t xml:space="preserve">: </w:t>
      </w:r>
      <w:r w:rsidRPr="00AA6688">
        <w:rPr>
          <w:b/>
          <w:lang w:val="en-US" w:eastAsia="zh-CN"/>
        </w:rPr>
        <w:t xml:space="preserve">set RI restriction as </w:t>
      </w:r>
      <w:r>
        <w:rPr>
          <w:b/>
          <w:lang w:val="en-US" w:eastAsia="zh-CN"/>
        </w:rPr>
        <w:t>0000</w:t>
      </w:r>
      <w:r w:rsidRPr="00AA6688">
        <w:rPr>
          <w:b/>
          <w:lang w:val="en-US" w:eastAsia="zh-CN"/>
        </w:rPr>
        <w:t>0001 for Rel-18 TypeII for CJT PMI test.</w:t>
      </w:r>
      <w:r w:rsidRPr="00D54F19">
        <w:rPr>
          <w:b/>
          <w:szCs w:val="24"/>
          <w:lang w:eastAsia="zh-CN"/>
        </w:rPr>
        <w:t xml:space="preserve"> </w:t>
      </w:r>
    </w:p>
    <w:p w14:paraId="636AD201" w14:textId="538AA526" w:rsidR="00DB6A26" w:rsidRPr="00FA4FF8" w:rsidRDefault="00FA4FF8" w:rsidP="00DB6A26">
      <w:pPr>
        <w:jc w:val="both"/>
        <w:rPr>
          <w:b/>
          <w:szCs w:val="24"/>
          <w:lang w:eastAsia="zh-CN"/>
        </w:rPr>
      </w:pPr>
      <w:r w:rsidRPr="00D54F19">
        <w:rPr>
          <w:b/>
          <w:lang w:val="en-US" w:eastAsia="zh-CN"/>
        </w:rPr>
        <w:t xml:space="preserve">Proposal </w:t>
      </w:r>
      <w:r>
        <w:rPr>
          <w:b/>
          <w:lang w:val="en-US" w:eastAsia="zh-CN"/>
        </w:rPr>
        <w:t>12</w:t>
      </w:r>
      <w:r w:rsidRPr="00D54F19">
        <w:rPr>
          <w:b/>
          <w:lang w:val="en-US" w:eastAsia="zh-CN"/>
        </w:rPr>
        <w:t xml:space="preserve">: </w:t>
      </w:r>
      <w:r w:rsidRPr="00AA6688">
        <w:rPr>
          <w:b/>
          <w:lang w:val="en-US" w:eastAsia="zh-CN"/>
        </w:rPr>
        <w:t xml:space="preserve">set </w:t>
      </w:r>
      <w:r>
        <w:rPr>
          <w:b/>
          <w:lang w:val="en-US" w:eastAsia="zh-CN"/>
        </w:rPr>
        <w:t>MCS</w:t>
      </w:r>
      <w:r w:rsidRPr="00AA6688">
        <w:rPr>
          <w:b/>
          <w:lang w:val="en-US" w:eastAsia="zh-CN"/>
        </w:rPr>
        <w:t xml:space="preserve"> </w:t>
      </w:r>
      <w:r>
        <w:rPr>
          <w:b/>
          <w:lang w:val="en-US" w:eastAsia="zh-CN"/>
        </w:rPr>
        <w:t xml:space="preserve">level </w:t>
      </w:r>
      <w:r w:rsidRPr="00AA6688">
        <w:rPr>
          <w:b/>
          <w:lang w:val="en-US" w:eastAsia="zh-CN"/>
        </w:rPr>
        <w:t xml:space="preserve">as </w:t>
      </w:r>
      <w:r>
        <w:rPr>
          <w:b/>
          <w:lang w:val="en-US" w:eastAsia="zh-CN"/>
        </w:rPr>
        <w:t>13</w:t>
      </w:r>
      <w:r w:rsidRPr="00AA6688">
        <w:rPr>
          <w:b/>
          <w:lang w:val="en-US" w:eastAsia="zh-CN"/>
        </w:rPr>
        <w:t xml:space="preserve"> for Rel-18 TypeII for CJT PMI test.</w:t>
      </w:r>
    </w:p>
    <w:p w14:paraId="3A84609F" w14:textId="77777777" w:rsidR="00FA4FF8" w:rsidRPr="00DE2B7B" w:rsidRDefault="00FA4FF8" w:rsidP="00FA4FF8">
      <w:pPr>
        <w:jc w:val="both"/>
        <w:rPr>
          <w:lang w:val="sv-SE" w:eastAsia="zh-CN"/>
        </w:rPr>
      </w:pPr>
      <w:r w:rsidRPr="00241C3B">
        <w:rPr>
          <w:b/>
          <w:lang w:val="en-US" w:eastAsia="zh-CN"/>
        </w:rPr>
        <w:t xml:space="preserve">Proposal </w:t>
      </w:r>
      <w:r>
        <w:rPr>
          <w:b/>
          <w:lang w:val="en-US" w:eastAsia="zh-CN"/>
        </w:rPr>
        <w:t>13</w:t>
      </w:r>
      <w:r w:rsidRPr="00241C3B">
        <w:rPr>
          <w:b/>
          <w:lang w:val="en-US" w:eastAsia="zh-CN"/>
        </w:rPr>
        <w:t xml:space="preserve">: </w:t>
      </w:r>
      <w:r>
        <w:rPr>
          <w:b/>
          <w:lang w:val="en-US" w:eastAsia="zh-CN"/>
        </w:rPr>
        <w:t>Set t</w:t>
      </w:r>
      <w:r w:rsidRPr="007C712D">
        <w:rPr>
          <w:b/>
          <w:lang w:val="en-US" w:eastAsia="zh-CN"/>
        </w:rPr>
        <w:t>he test metric</w:t>
      </w:r>
      <w:r>
        <w:rPr>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3</m:t>
            </m:r>
          </m:sub>
        </m:sSub>
      </m:oMath>
      <w:r w:rsidRPr="007C712D">
        <w:rPr>
          <w:rFonts w:hint="eastAsia"/>
          <w:b/>
          <w:lang w:eastAsia="zh-CN"/>
        </w:rPr>
        <w:t xml:space="preserve"> </w:t>
      </w:r>
      <w:r w:rsidRPr="007C712D">
        <w:rPr>
          <w:b/>
          <w:lang w:val="en-US" w:eastAsia="zh-CN"/>
        </w:rPr>
        <w:t>at 90% of the maximum TP</w:t>
      </w:r>
      <w:r>
        <w:rPr>
          <w:b/>
          <w:lang w:val="en-US" w:eastAsia="zh-CN"/>
        </w:rPr>
        <w:t xml:space="preserve"> as 3.0 for both 2Rx and 4Rx cases.</w:t>
      </w:r>
    </w:p>
    <w:p w14:paraId="4A7A6004" w14:textId="04856739" w:rsidR="00BE7A4A" w:rsidRPr="00DB6A26" w:rsidRDefault="00DB6A26" w:rsidP="00BE7A4A">
      <w:pPr>
        <w:spacing w:beforeLines="50" w:before="120"/>
        <w:jc w:val="both"/>
        <w:rPr>
          <w:b/>
          <w:lang w:eastAsia="zh-CN"/>
        </w:rPr>
      </w:pPr>
      <w:bookmarkStart w:id="4" w:name="_GoBack"/>
      <w:bookmarkEnd w:id="4"/>
      <w:r w:rsidRPr="005E50C5">
        <w:rPr>
          <w:b/>
          <w:lang w:val="en-US" w:eastAsia="zh-CN"/>
        </w:rPr>
        <w:t>Proposal 1</w:t>
      </w:r>
      <w:r>
        <w:rPr>
          <w:b/>
          <w:lang w:val="en-US" w:eastAsia="zh-CN"/>
        </w:rPr>
        <w:t>4</w:t>
      </w:r>
      <w:r w:rsidRPr="005E50C5">
        <w:rPr>
          <w:b/>
          <w:lang w:val="en-US" w:eastAsia="zh-CN"/>
        </w:rPr>
        <w:t>: P</w:t>
      </w:r>
      <w:r w:rsidRPr="005E50C5">
        <w:rPr>
          <w:b/>
          <w:lang w:eastAsia="zh-CN"/>
        </w:rPr>
        <w:t xml:space="preserve">refer to define the minimum requirements by using the </w:t>
      </w:r>
      <w:r w:rsidRPr="005E50C5">
        <w:rPr>
          <w:b/>
          <w:szCs w:val="24"/>
          <w:lang w:eastAsia="zh-CN"/>
        </w:rPr>
        <w:t>new value according simulation results</w:t>
      </w:r>
      <w:r w:rsidRPr="005E50C5">
        <w:rPr>
          <w:b/>
          <w:lang w:eastAsia="zh-CN"/>
        </w:rPr>
        <w:t xml:space="preserve"> for Rel-18 DMRS.</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5CA32BE3" w:rsidR="007E39E4" w:rsidRDefault="007E39E4" w:rsidP="007E39E4">
      <w:pPr>
        <w:spacing w:after="120"/>
        <w:jc w:val="both"/>
      </w:pPr>
      <w:r>
        <w:t>[1] RP-223276, WID Update: MIMO Evolution for Downlink and Uplink, Samsung</w:t>
      </w:r>
    </w:p>
    <w:p w14:paraId="3438AF0C" w14:textId="4B950DE1" w:rsidR="00C07E08" w:rsidRDefault="00C07E08" w:rsidP="00C07E08">
      <w:pPr>
        <w:spacing w:after="120"/>
        <w:jc w:val="both"/>
      </w:pPr>
      <w:r>
        <w:t>[2] R4-2301929, Work plan for Rel-18 WI on MIMO evolution, Samsung</w:t>
      </w:r>
    </w:p>
    <w:p w14:paraId="3734136A" w14:textId="4BF406BB" w:rsidR="00E20A2F" w:rsidRDefault="00E20A2F" w:rsidP="00C07E08">
      <w:pPr>
        <w:spacing w:after="120"/>
        <w:jc w:val="both"/>
      </w:pPr>
      <w:r>
        <w:t>[</w:t>
      </w:r>
      <w:r w:rsidR="00C07E08">
        <w:t>3</w:t>
      </w:r>
      <w:r>
        <w:t>]</w:t>
      </w:r>
      <w:r w:rsidRPr="00784EDC">
        <w:t xml:space="preserve"> </w:t>
      </w:r>
      <w:r>
        <w:t>R4-</w:t>
      </w:r>
      <w:r w:rsidR="00612BFE">
        <w:t>2316920</w:t>
      </w:r>
      <w:r>
        <w:t xml:space="preserve">, </w:t>
      </w:r>
      <w:r w:rsidR="00612BFE">
        <w:t>WF on NR_MIMO_evo_DL_UL_demod</w:t>
      </w:r>
      <w:r>
        <w:t>, Samsung</w:t>
      </w:r>
    </w:p>
    <w:p w14:paraId="51016122" w14:textId="63B8B284" w:rsidR="004B41B7" w:rsidRDefault="004B41B7" w:rsidP="004B41B7">
      <w:pPr>
        <w:spacing w:after="120"/>
        <w:jc w:val="both"/>
      </w:pPr>
      <w:r>
        <w:t xml:space="preserve">[4] </w:t>
      </w:r>
      <w:r w:rsidR="00013C75">
        <w:t xml:space="preserve">R4-2402868, </w:t>
      </w:r>
      <w:r w:rsidR="00013C75" w:rsidRPr="00BD0835">
        <w:t>WF on [110][323] NR_MIMO_evo_DL_UL_demod</w:t>
      </w:r>
      <w:r w:rsidR="00013C75">
        <w:t>, Samsung</w:t>
      </w:r>
    </w:p>
    <w:p w14:paraId="438FB6BB" w14:textId="20F37236" w:rsidR="009D36CA" w:rsidRDefault="009D36CA" w:rsidP="004B41B7">
      <w:pPr>
        <w:spacing w:after="120"/>
        <w:jc w:val="both"/>
      </w:pPr>
      <w:r>
        <w:t>[5] R1-2206812, Moderator Summary on Rel-18 CSI enhancements, Samsung</w:t>
      </w:r>
    </w:p>
    <w:p w14:paraId="367156F6" w14:textId="7904FC63" w:rsidR="00D264C4" w:rsidRPr="0021261B" w:rsidRDefault="00D264C4" w:rsidP="004B41B7">
      <w:pPr>
        <w:spacing w:after="120"/>
        <w:jc w:val="both"/>
        <w:rPr>
          <w:lang w:eastAsia="zh-CN"/>
        </w:rPr>
      </w:pPr>
      <w:r>
        <w:t>[6] R4-</w:t>
      </w:r>
      <w:r w:rsidR="00DE7669">
        <w:t>2404753</w:t>
      </w:r>
      <w:r>
        <w:t xml:space="preserve">, </w:t>
      </w:r>
      <w:r w:rsidRPr="00D264C4">
        <w:t>Simulation results on Rel-18 MIMO UE demodulation performance and CSI requirements</w:t>
      </w:r>
      <w:r>
        <w:t>, Samsung</w:t>
      </w:r>
    </w:p>
    <w:p w14:paraId="0DE7CD30" w14:textId="0453D50D" w:rsidR="003A4ECA" w:rsidRPr="0021261B" w:rsidRDefault="007E39E4" w:rsidP="003A4ECA">
      <w:pPr>
        <w:spacing w:after="120"/>
        <w:jc w:val="both"/>
        <w:rPr>
          <w:lang w:eastAsia="zh-CN"/>
        </w:rPr>
      </w:pPr>
      <w:r>
        <w:rPr>
          <w:rFonts w:hint="eastAsia"/>
          <w:lang w:eastAsia="zh-CN"/>
        </w:rPr>
        <w:t>[</w:t>
      </w:r>
      <w:r w:rsidR="00290846">
        <w:rPr>
          <w:lang w:eastAsia="zh-CN"/>
        </w:rPr>
        <w:t>7</w:t>
      </w:r>
      <w:r>
        <w:rPr>
          <w:lang w:eastAsia="zh-CN"/>
        </w:rPr>
        <w:t>] R1-230</w:t>
      </w:r>
      <w:r w:rsidR="003A4ECA">
        <w:rPr>
          <w:lang w:eastAsia="zh-CN"/>
        </w:rPr>
        <w:t>3007</w:t>
      </w:r>
      <w:r>
        <w:rPr>
          <w:lang w:eastAsia="zh-CN"/>
        </w:rPr>
        <w:t xml:space="preserve">, </w:t>
      </w:r>
      <w:r w:rsidR="003A4ECA">
        <w:rPr>
          <w:lang w:eastAsia="zh-CN"/>
        </w:rPr>
        <w:t>Rel-18 CSI</w:t>
      </w:r>
      <w:r w:rsidRPr="007E39E4">
        <w:rPr>
          <w:lang w:eastAsia="zh-CN"/>
        </w:rPr>
        <w:t xml:space="preserve"> enhancements</w:t>
      </w:r>
      <w:r w:rsidR="003A4ECA">
        <w:rPr>
          <w:lang w:eastAsia="zh-CN"/>
        </w:rPr>
        <w:t>, Nokia</w:t>
      </w:r>
    </w:p>
    <w:p w14:paraId="635C4C4D" w14:textId="15194937" w:rsidR="007E39E4" w:rsidRPr="0021261B" w:rsidRDefault="002F448F" w:rsidP="007E39E4">
      <w:pPr>
        <w:spacing w:after="120"/>
        <w:jc w:val="both"/>
        <w:rPr>
          <w:lang w:eastAsia="zh-CN"/>
        </w:rPr>
      </w:pPr>
      <w:r>
        <w:rPr>
          <w:rFonts w:hint="eastAsia"/>
          <w:lang w:eastAsia="zh-CN"/>
        </w:rPr>
        <w:t>[</w:t>
      </w:r>
      <w:r>
        <w:rPr>
          <w:lang w:eastAsia="zh-CN"/>
        </w:rPr>
        <w:t>6] R1-2</w:t>
      </w:r>
      <w:r w:rsidR="00410039">
        <w:rPr>
          <w:lang w:eastAsia="zh-CN"/>
        </w:rPr>
        <w:t>204540</w:t>
      </w:r>
      <w:r>
        <w:rPr>
          <w:lang w:eastAsia="zh-CN"/>
        </w:rPr>
        <w:t xml:space="preserve">, </w:t>
      </w:r>
      <w:r w:rsidR="00410039">
        <w:rPr>
          <w:lang w:eastAsia="zh-CN"/>
        </w:rPr>
        <w:t>CSI enhancement for high/medium UE velocities and CJT</w:t>
      </w:r>
      <w:r w:rsidR="00605F93">
        <w:rPr>
          <w:lang w:eastAsia="zh-CN"/>
        </w:rPr>
        <w:t xml:space="preserve">, </w:t>
      </w:r>
      <w:r w:rsidR="00410039">
        <w:rPr>
          <w:lang w:eastAsia="zh-CN"/>
        </w:rPr>
        <w:t>Nokia</w:t>
      </w:r>
    </w:p>
    <w:sectPr w:rsidR="007E39E4" w:rsidRPr="0021261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64472" w14:textId="77777777" w:rsidR="00FE73F8" w:rsidRDefault="00FE73F8">
      <w:r>
        <w:separator/>
      </w:r>
    </w:p>
  </w:endnote>
  <w:endnote w:type="continuationSeparator" w:id="0">
    <w:p w14:paraId="48B12ADE" w14:textId="77777777" w:rsidR="00FE73F8" w:rsidRDefault="00FE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78B03" w14:textId="77777777" w:rsidR="00FE73F8" w:rsidRDefault="00FE73F8">
      <w:r>
        <w:separator/>
      </w:r>
    </w:p>
  </w:footnote>
  <w:footnote w:type="continuationSeparator" w:id="0">
    <w:p w14:paraId="63062882" w14:textId="77777777" w:rsidR="00FE73F8" w:rsidRDefault="00FE7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5"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num w:numId="1">
    <w:abstractNumId w:val="4"/>
  </w:num>
  <w:num w:numId="2">
    <w:abstractNumId w:val="5"/>
  </w:num>
  <w:num w:numId="3">
    <w:abstractNumId w:val="6"/>
  </w:num>
  <w:num w:numId="4">
    <w:abstractNumId w:val="7"/>
  </w:num>
  <w:num w:numId="5">
    <w:abstractNumId w:val="2"/>
  </w:num>
  <w:num w:numId="6">
    <w:abstractNumId w:val="9"/>
  </w:num>
  <w:num w:numId="7">
    <w:abstractNumId w:val="3"/>
  </w:num>
  <w:num w:numId="8">
    <w:abstractNumId w:val="8"/>
  </w:num>
  <w:num w:numId="9">
    <w:abstractNumId w:val="0"/>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63F"/>
    <w:rsid w:val="000007F4"/>
    <w:rsid w:val="00000F77"/>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FAD"/>
    <w:rsid w:val="00022CDA"/>
    <w:rsid w:val="00024DBD"/>
    <w:rsid w:val="0002549F"/>
    <w:rsid w:val="000257A8"/>
    <w:rsid w:val="000266F9"/>
    <w:rsid w:val="000267E6"/>
    <w:rsid w:val="00027065"/>
    <w:rsid w:val="00027BCA"/>
    <w:rsid w:val="0003171D"/>
    <w:rsid w:val="00031B4E"/>
    <w:rsid w:val="00031C1D"/>
    <w:rsid w:val="00033094"/>
    <w:rsid w:val="000345FC"/>
    <w:rsid w:val="00034782"/>
    <w:rsid w:val="00036B58"/>
    <w:rsid w:val="000373C0"/>
    <w:rsid w:val="00042529"/>
    <w:rsid w:val="000427CB"/>
    <w:rsid w:val="00043FA5"/>
    <w:rsid w:val="0004532E"/>
    <w:rsid w:val="00045740"/>
    <w:rsid w:val="000457A1"/>
    <w:rsid w:val="00045B71"/>
    <w:rsid w:val="00045C9A"/>
    <w:rsid w:val="00046BBC"/>
    <w:rsid w:val="000474D1"/>
    <w:rsid w:val="00050001"/>
    <w:rsid w:val="00052041"/>
    <w:rsid w:val="0005326A"/>
    <w:rsid w:val="00053BDC"/>
    <w:rsid w:val="0005482C"/>
    <w:rsid w:val="00055CE3"/>
    <w:rsid w:val="00057D0E"/>
    <w:rsid w:val="0006266D"/>
    <w:rsid w:val="00062830"/>
    <w:rsid w:val="0006307F"/>
    <w:rsid w:val="00064633"/>
    <w:rsid w:val="000649F1"/>
    <w:rsid w:val="00065506"/>
    <w:rsid w:val="000660EB"/>
    <w:rsid w:val="000664F1"/>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94F"/>
    <w:rsid w:val="00080D82"/>
    <w:rsid w:val="00081692"/>
    <w:rsid w:val="0008253C"/>
    <w:rsid w:val="00082550"/>
    <w:rsid w:val="00082C46"/>
    <w:rsid w:val="000852F7"/>
    <w:rsid w:val="000856DB"/>
    <w:rsid w:val="00087548"/>
    <w:rsid w:val="00091357"/>
    <w:rsid w:val="00091CD2"/>
    <w:rsid w:val="000930FB"/>
    <w:rsid w:val="00093198"/>
    <w:rsid w:val="000935B5"/>
    <w:rsid w:val="00093E7E"/>
    <w:rsid w:val="00096F4D"/>
    <w:rsid w:val="00097A12"/>
    <w:rsid w:val="00097EDB"/>
    <w:rsid w:val="000A0C80"/>
    <w:rsid w:val="000A1520"/>
    <w:rsid w:val="000A1830"/>
    <w:rsid w:val="000A18FE"/>
    <w:rsid w:val="000A26E8"/>
    <w:rsid w:val="000A4121"/>
    <w:rsid w:val="000A4AA3"/>
    <w:rsid w:val="000A539E"/>
    <w:rsid w:val="000A541F"/>
    <w:rsid w:val="000A550E"/>
    <w:rsid w:val="000A7A51"/>
    <w:rsid w:val="000A7D67"/>
    <w:rsid w:val="000B0065"/>
    <w:rsid w:val="000B0940"/>
    <w:rsid w:val="000B1A55"/>
    <w:rsid w:val="000B1D9F"/>
    <w:rsid w:val="000B20BB"/>
    <w:rsid w:val="000B23C6"/>
    <w:rsid w:val="000B2EF6"/>
    <w:rsid w:val="000B2FA6"/>
    <w:rsid w:val="000B4AA0"/>
    <w:rsid w:val="000B551A"/>
    <w:rsid w:val="000B5F05"/>
    <w:rsid w:val="000B6678"/>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B2D"/>
    <w:rsid w:val="000E6DD7"/>
    <w:rsid w:val="000E7858"/>
    <w:rsid w:val="000F0CAB"/>
    <w:rsid w:val="000F1C43"/>
    <w:rsid w:val="000F3569"/>
    <w:rsid w:val="000F6065"/>
    <w:rsid w:val="000F7475"/>
    <w:rsid w:val="000F768D"/>
    <w:rsid w:val="00103BC1"/>
    <w:rsid w:val="00104D33"/>
    <w:rsid w:val="00105607"/>
    <w:rsid w:val="00105CE6"/>
    <w:rsid w:val="0010636F"/>
    <w:rsid w:val="00107185"/>
    <w:rsid w:val="00107927"/>
    <w:rsid w:val="00107D7E"/>
    <w:rsid w:val="00110301"/>
    <w:rsid w:val="00110E26"/>
    <w:rsid w:val="00111321"/>
    <w:rsid w:val="00111571"/>
    <w:rsid w:val="00111836"/>
    <w:rsid w:val="00115657"/>
    <w:rsid w:val="001161B4"/>
    <w:rsid w:val="001169BB"/>
    <w:rsid w:val="00117151"/>
    <w:rsid w:val="00117BD6"/>
    <w:rsid w:val="00120319"/>
    <w:rsid w:val="001206C2"/>
    <w:rsid w:val="00121978"/>
    <w:rsid w:val="00123422"/>
    <w:rsid w:val="00124B6A"/>
    <w:rsid w:val="00125C51"/>
    <w:rsid w:val="00126E9E"/>
    <w:rsid w:val="00127A1C"/>
    <w:rsid w:val="00130DD3"/>
    <w:rsid w:val="001321AF"/>
    <w:rsid w:val="00132F05"/>
    <w:rsid w:val="00133ED8"/>
    <w:rsid w:val="00135BAF"/>
    <w:rsid w:val="001362D9"/>
    <w:rsid w:val="0013778E"/>
    <w:rsid w:val="00140802"/>
    <w:rsid w:val="0014083D"/>
    <w:rsid w:val="00141451"/>
    <w:rsid w:val="00142368"/>
    <w:rsid w:val="00144DC4"/>
    <w:rsid w:val="00144F96"/>
    <w:rsid w:val="001468C9"/>
    <w:rsid w:val="00150936"/>
    <w:rsid w:val="001518C7"/>
    <w:rsid w:val="00151EAC"/>
    <w:rsid w:val="00153528"/>
    <w:rsid w:val="00154E68"/>
    <w:rsid w:val="00154FC3"/>
    <w:rsid w:val="001558C6"/>
    <w:rsid w:val="00156065"/>
    <w:rsid w:val="00162548"/>
    <w:rsid w:val="00162594"/>
    <w:rsid w:val="00163224"/>
    <w:rsid w:val="001632FB"/>
    <w:rsid w:val="00163395"/>
    <w:rsid w:val="001640FF"/>
    <w:rsid w:val="00164A66"/>
    <w:rsid w:val="00167449"/>
    <w:rsid w:val="00167670"/>
    <w:rsid w:val="00171BD2"/>
    <w:rsid w:val="00172183"/>
    <w:rsid w:val="001751AB"/>
    <w:rsid w:val="001753BF"/>
    <w:rsid w:val="00175630"/>
    <w:rsid w:val="001757BD"/>
    <w:rsid w:val="00175A3F"/>
    <w:rsid w:val="0017602F"/>
    <w:rsid w:val="00176D31"/>
    <w:rsid w:val="00177B0B"/>
    <w:rsid w:val="00180870"/>
    <w:rsid w:val="00180E09"/>
    <w:rsid w:val="001811D9"/>
    <w:rsid w:val="00183D4C"/>
    <w:rsid w:val="00183F6D"/>
    <w:rsid w:val="001842E7"/>
    <w:rsid w:val="0018670E"/>
    <w:rsid w:val="00187D88"/>
    <w:rsid w:val="001912F0"/>
    <w:rsid w:val="00192080"/>
    <w:rsid w:val="00192320"/>
    <w:rsid w:val="001929E3"/>
    <w:rsid w:val="00195077"/>
    <w:rsid w:val="00195DBE"/>
    <w:rsid w:val="001970C6"/>
    <w:rsid w:val="001A08AA"/>
    <w:rsid w:val="001A0E99"/>
    <w:rsid w:val="001A1D9D"/>
    <w:rsid w:val="001A2984"/>
    <w:rsid w:val="001A2AF1"/>
    <w:rsid w:val="001A2C5D"/>
    <w:rsid w:val="001A2C8F"/>
    <w:rsid w:val="001A3A72"/>
    <w:rsid w:val="001A41EB"/>
    <w:rsid w:val="001A50C7"/>
    <w:rsid w:val="001A5D3D"/>
    <w:rsid w:val="001A6F57"/>
    <w:rsid w:val="001B08E2"/>
    <w:rsid w:val="001B17A1"/>
    <w:rsid w:val="001B1BA2"/>
    <w:rsid w:val="001B25FD"/>
    <w:rsid w:val="001B3550"/>
    <w:rsid w:val="001B5578"/>
    <w:rsid w:val="001B701D"/>
    <w:rsid w:val="001B7539"/>
    <w:rsid w:val="001B7FAB"/>
    <w:rsid w:val="001C0E8A"/>
    <w:rsid w:val="001C0F12"/>
    <w:rsid w:val="001C1409"/>
    <w:rsid w:val="001C1AD7"/>
    <w:rsid w:val="001C2019"/>
    <w:rsid w:val="001C2687"/>
    <w:rsid w:val="001C29E2"/>
    <w:rsid w:val="001C2AE6"/>
    <w:rsid w:val="001C2BEB"/>
    <w:rsid w:val="001C32C9"/>
    <w:rsid w:val="001C38D4"/>
    <w:rsid w:val="001C4A89"/>
    <w:rsid w:val="001C4F2C"/>
    <w:rsid w:val="001C6177"/>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4218"/>
    <w:rsid w:val="001E4F1F"/>
    <w:rsid w:val="001E4FC1"/>
    <w:rsid w:val="001E6B63"/>
    <w:rsid w:val="001E6DE8"/>
    <w:rsid w:val="001F061B"/>
    <w:rsid w:val="001F0B20"/>
    <w:rsid w:val="001F0FAF"/>
    <w:rsid w:val="001F165A"/>
    <w:rsid w:val="001F1C19"/>
    <w:rsid w:val="001F2A25"/>
    <w:rsid w:val="001F48EE"/>
    <w:rsid w:val="0020025E"/>
    <w:rsid w:val="00200A62"/>
    <w:rsid w:val="00202386"/>
    <w:rsid w:val="0020259F"/>
    <w:rsid w:val="002027AC"/>
    <w:rsid w:val="002029D7"/>
    <w:rsid w:val="002034B3"/>
    <w:rsid w:val="00203740"/>
    <w:rsid w:val="002037C3"/>
    <w:rsid w:val="00203C4B"/>
    <w:rsid w:val="00203C73"/>
    <w:rsid w:val="002045DE"/>
    <w:rsid w:val="00204F1C"/>
    <w:rsid w:val="002061F3"/>
    <w:rsid w:val="00206818"/>
    <w:rsid w:val="00207464"/>
    <w:rsid w:val="0021261B"/>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60EA"/>
    <w:rsid w:val="00226BA4"/>
    <w:rsid w:val="002271B9"/>
    <w:rsid w:val="00227774"/>
    <w:rsid w:val="002277C1"/>
    <w:rsid w:val="0022794E"/>
    <w:rsid w:val="00230BD0"/>
    <w:rsid w:val="002327A2"/>
    <w:rsid w:val="002332B8"/>
    <w:rsid w:val="00234F7C"/>
    <w:rsid w:val="00235394"/>
    <w:rsid w:val="00235577"/>
    <w:rsid w:val="0023558D"/>
    <w:rsid w:val="00235886"/>
    <w:rsid w:val="00236FE4"/>
    <w:rsid w:val="00237C9A"/>
    <w:rsid w:val="0024080D"/>
    <w:rsid w:val="00240C78"/>
    <w:rsid w:val="00240F8E"/>
    <w:rsid w:val="0024158F"/>
    <w:rsid w:val="00241C3B"/>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62A5"/>
    <w:rsid w:val="002666AE"/>
    <w:rsid w:val="00272E57"/>
    <w:rsid w:val="0027466D"/>
    <w:rsid w:val="00274E1A"/>
    <w:rsid w:val="00274E89"/>
    <w:rsid w:val="0027577B"/>
    <w:rsid w:val="0027625E"/>
    <w:rsid w:val="002769E3"/>
    <w:rsid w:val="00276B44"/>
    <w:rsid w:val="002775B1"/>
    <w:rsid w:val="002775B9"/>
    <w:rsid w:val="00280F91"/>
    <w:rsid w:val="002811C4"/>
    <w:rsid w:val="00281279"/>
    <w:rsid w:val="00282213"/>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BDE"/>
    <w:rsid w:val="00295AE7"/>
    <w:rsid w:val="002A0CED"/>
    <w:rsid w:val="002A0D51"/>
    <w:rsid w:val="002A1534"/>
    <w:rsid w:val="002A1DE8"/>
    <w:rsid w:val="002A23CA"/>
    <w:rsid w:val="002A4CD0"/>
    <w:rsid w:val="002A57A8"/>
    <w:rsid w:val="002A6D55"/>
    <w:rsid w:val="002A7DA6"/>
    <w:rsid w:val="002B0505"/>
    <w:rsid w:val="002B1DF7"/>
    <w:rsid w:val="002B335F"/>
    <w:rsid w:val="002B4954"/>
    <w:rsid w:val="002B516C"/>
    <w:rsid w:val="002B560B"/>
    <w:rsid w:val="002B60C1"/>
    <w:rsid w:val="002B6EF0"/>
    <w:rsid w:val="002C20F1"/>
    <w:rsid w:val="002C2DE7"/>
    <w:rsid w:val="002C3135"/>
    <w:rsid w:val="002C37AA"/>
    <w:rsid w:val="002C4496"/>
    <w:rsid w:val="002C45AA"/>
    <w:rsid w:val="002C4ACA"/>
    <w:rsid w:val="002C4B52"/>
    <w:rsid w:val="002C6090"/>
    <w:rsid w:val="002D03E5"/>
    <w:rsid w:val="002D0F6D"/>
    <w:rsid w:val="002D16CC"/>
    <w:rsid w:val="002D24EA"/>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4093"/>
    <w:rsid w:val="002F448F"/>
    <w:rsid w:val="002F5636"/>
    <w:rsid w:val="002F563E"/>
    <w:rsid w:val="002F62DF"/>
    <w:rsid w:val="002F72BB"/>
    <w:rsid w:val="002F7E04"/>
    <w:rsid w:val="00301C88"/>
    <w:rsid w:val="003022A5"/>
    <w:rsid w:val="003023EF"/>
    <w:rsid w:val="00302744"/>
    <w:rsid w:val="00305F83"/>
    <w:rsid w:val="00306B85"/>
    <w:rsid w:val="003074C3"/>
    <w:rsid w:val="0031085C"/>
    <w:rsid w:val="003121B2"/>
    <w:rsid w:val="00312479"/>
    <w:rsid w:val="00313AB5"/>
    <w:rsid w:val="00315867"/>
    <w:rsid w:val="00315A8F"/>
    <w:rsid w:val="003168FF"/>
    <w:rsid w:val="00316F03"/>
    <w:rsid w:val="00317EFD"/>
    <w:rsid w:val="00322495"/>
    <w:rsid w:val="00322BB7"/>
    <w:rsid w:val="00325296"/>
    <w:rsid w:val="003260D7"/>
    <w:rsid w:val="003268B6"/>
    <w:rsid w:val="00327E2B"/>
    <w:rsid w:val="00330FCB"/>
    <w:rsid w:val="00330FDF"/>
    <w:rsid w:val="00331BA7"/>
    <w:rsid w:val="003335B9"/>
    <w:rsid w:val="00336697"/>
    <w:rsid w:val="0033699C"/>
    <w:rsid w:val="00337A39"/>
    <w:rsid w:val="00337F6D"/>
    <w:rsid w:val="003402F9"/>
    <w:rsid w:val="003424B6"/>
    <w:rsid w:val="00342568"/>
    <w:rsid w:val="00342758"/>
    <w:rsid w:val="00342FA0"/>
    <w:rsid w:val="00343782"/>
    <w:rsid w:val="00344CA9"/>
    <w:rsid w:val="00346C11"/>
    <w:rsid w:val="00350175"/>
    <w:rsid w:val="0035098D"/>
    <w:rsid w:val="00352D8D"/>
    <w:rsid w:val="003537A7"/>
    <w:rsid w:val="00353B58"/>
    <w:rsid w:val="00353F6A"/>
    <w:rsid w:val="00355873"/>
    <w:rsid w:val="0035660F"/>
    <w:rsid w:val="00356F9C"/>
    <w:rsid w:val="00357551"/>
    <w:rsid w:val="00360AA6"/>
    <w:rsid w:val="00360E2B"/>
    <w:rsid w:val="00361E46"/>
    <w:rsid w:val="003628B9"/>
    <w:rsid w:val="00362D8F"/>
    <w:rsid w:val="00363098"/>
    <w:rsid w:val="00363608"/>
    <w:rsid w:val="00363726"/>
    <w:rsid w:val="00363917"/>
    <w:rsid w:val="00366686"/>
    <w:rsid w:val="00366738"/>
    <w:rsid w:val="00367724"/>
    <w:rsid w:val="003710ED"/>
    <w:rsid w:val="00371C72"/>
    <w:rsid w:val="00371F7A"/>
    <w:rsid w:val="00371F82"/>
    <w:rsid w:val="00372CAB"/>
    <w:rsid w:val="00372D69"/>
    <w:rsid w:val="003770F6"/>
    <w:rsid w:val="0037743D"/>
    <w:rsid w:val="00380D72"/>
    <w:rsid w:val="00381BB8"/>
    <w:rsid w:val="00382A7D"/>
    <w:rsid w:val="00383594"/>
    <w:rsid w:val="00383E37"/>
    <w:rsid w:val="00384047"/>
    <w:rsid w:val="00384055"/>
    <w:rsid w:val="00384404"/>
    <w:rsid w:val="00385C66"/>
    <w:rsid w:val="00387293"/>
    <w:rsid w:val="00387EB6"/>
    <w:rsid w:val="00393042"/>
    <w:rsid w:val="00394AD5"/>
    <w:rsid w:val="0039555A"/>
    <w:rsid w:val="00395BFD"/>
    <w:rsid w:val="0039642D"/>
    <w:rsid w:val="00396CB3"/>
    <w:rsid w:val="0039737C"/>
    <w:rsid w:val="003A10CB"/>
    <w:rsid w:val="003A12FB"/>
    <w:rsid w:val="003A2E40"/>
    <w:rsid w:val="003A3362"/>
    <w:rsid w:val="003A3449"/>
    <w:rsid w:val="003A4C53"/>
    <w:rsid w:val="003A4ECA"/>
    <w:rsid w:val="003A526F"/>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228E"/>
    <w:rsid w:val="003C277E"/>
    <w:rsid w:val="003C3063"/>
    <w:rsid w:val="003C3254"/>
    <w:rsid w:val="003C3CF7"/>
    <w:rsid w:val="003C51E7"/>
    <w:rsid w:val="003C6893"/>
    <w:rsid w:val="003D03AB"/>
    <w:rsid w:val="003D0497"/>
    <w:rsid w:val="003D04CE"/>
    <w:rsid w:val="003D0891"/>
    <w:rsid w:val="003D1650"/>
    <w:rsid w:val="003D1EFD"/>
    <w:rsid w:val="003D28BF"/>
    <w:rsid w:val="003D4215"/>
    <w:rsid w:val="003D6169"/>
    <w:rsid w:val="003D6BD9"/>
    <w:rsid w:val="003D6E20"/>
    <w:rsid w:val="003D7719"/>
    <w:rsid w:val="003E0017"/>
    <w:rsid w:val="003E0A57"/>
    <w:rsid w:val="003E2C44"/>
    <w:rsid w:val="003E40EE"/>
    <w:rsid w:val="003E56E3"/>
    <w:rsid w:val="003E7F34"/>
    <w:rsid w:val="003F05E1"/>
    <w:rsid w:val="003F1C1B"/>
    <w:rsid w:val="003F34F5"/>
    <w:rsid w:val="003F3D22"/>
    <w:rsid w:val="003F4CDA"/>
    <w:rsid w:val="003F5BAB"/>
    <w:rsid w:val="003F616B"/>
    <w:rsid w:val="003F6BC8"/>
    <w:rsid w:val="00401144"/>
    <w:rsid w:val="004012BE"/>
    <w:rsid w:val="004014EB"/>
    <w:rsid w:val="00401F3F"/>
    <w:rsid w:val="0040257C"/>
    <w:rsid w:val="00404C69"/>
    <w:rsid w:val="00405536"/>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2053B"/>
    <w:rsid w:val="00420A79"/>
    <w:rsid w:val="00422019"/>
    <w:rsid w:val="00422702"/>
    <w:rsid w:val="00423749"/>
    <w:rsid w:val="004248CC"/>
    <w:rsid w:val="00424BF3"/>
    <w:rsid w:val="00424F8C"/>
    <w:rsid w:val="00425618"/>
    <w:rsid w:val="004258A1"/>
    <w:rsid w:val="00426037"/>
    <w:rsid w:val="004271BA"/>
    <w:rsid w:val="0042745E"/>
    <w:rsid w:val="004277BA"/>
    <w:rsid w:val="00427875"/>
    <w:rsid w:val="0043041D"/>
    <w:rsid w:val="00431740"/>
    <w:rsid w:val="0043428D"/>
    <w:rsid w:val="00434A2E"/>
    <w:rsid w:val="00434DC1"/>
    <w:rsid w:val="004350F4"/>
    <w:rsid w:val="004358EC"/>
    <w:rsid w:val="00435D30"/>
    <w:rsid w:val="004373B7"/>
    <w:rsid w:val="004379B8"/>
    <w:rsid w:val="00440154"/>
    <w:rsid w:val="00440855"/>
    <w:rsid w:val="00441189"/>
    <w:rsid w:val="004412A0"/>
    <w:rsid w:val="00443704"/>
    <w:rsid w:val="00443CB6"/>
    <w:rsid w:val="00443ED0"/>
    <w:rsid w:val="004440F7"/>
    <w:rsid w:val="0044410F"/>
    <w:rsid w:val="00444592"/>
    <w:rsid w:val="004450BA"/>
    <w:rsid w:val="0044720B"/>
    <w:rsid w:val="00447C03"/>
    <w:rsid w:val="00450F27"/>
    <w:rsid w:val="004510E5"/>
    <w:rsid w:val="0045205C"/>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489B"/>
    <w:rsid w:val="00471125"/>
    <w:rsid w:val="0047148F"/>
    <w:rsid w:val="00472D90"/>
    <w:rsid w:val="004731C0"/>
    <w:rsid w:val="0047437A"/>
    <w:rsid w:val="00474847"/>
    <w:rsid w:val="0047527C"/>
    <w:rsid w:val="0047577E"/>
    <w:rsid w:val="0048001D"/>
    <w:rsid w:val="0048081B"/>
    <w:rsid w:val="00480E42"/>
    <w:rsid w:val="00480E66"/>
    <w:rsid w:val="00481343"/>
    <w:rsid w:val="004833EC"/>
    <w:rsid w:val="004835F0"/>
    <w:rsid w:val="00483D2B"/>
    <w:rsid w:val="00483D52"/>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5962"/>
    <w:rsid w:val="00495F7A"/>
    <w:rsid w:val="00497B02"/>
    <w:rsid w:val="004A12E2"/>
    <w:rsid w:val="004A14DB"/>
    <w:rsid w:val="004A213A"/>
    <w:rsid w:val="004A3B7E"/>
    <w:rsid w:val="004A495F"/>
    <w:rsid w:val="004A4AC6"/>
    <w:rsid w:val="004A6C2B"/>
    <w:rsid w:val="004B0B8F"/>
    <w:rsid w:val="004B0D63"/>
    <w:rsid w:val="004B0F3F"/>
    <w:rsid w:val="004B121C"/>
    <w:rsid w:val="004B150B"/>
    <w:rsid w:val="004B167E"/>
    <w:rsid w:val="004B1BDA"/>
    <w:rsid w:val="004B1C33"/>
    <w:rsid w:val="004B2146"/>
    <w:rsid w:val="004B2249"/>
    <w:rsid w:val="004B2ADE"/>
    <w:rsid w:val="004B41B7"/>
    <w:rsid w:val="004B4E2E"/>
    <w:rsid w:val="004B4F27"/>
    <w:rsid w:val="004B5C1C"/>
    <w:rsid w:val="004B6772"/>
    <w:rsid w:val="004B6B0F"/>
    <w:rsid w:val="004C25BA"/>
    <w:rsid w:val="004C3E12"/>
    <w:rsid w:val="004C6C93"/>
    <w:rsid w:val="004C6E93"/>
    <w:rsid w:val="004C6F9D"/>
    <w:rsid w:val="004D1B27"/>
    <w:rsid w:val="004D2FEB"/>
    <w:rsid w:val="004D41C6"/>
    <w:rsid w:val="004D4A70"/>
    <w:rsid w:val="004D4B88"/>
    <w:rsid w:val="004D507A"/>
    <w:rsid w:val="004D6475"/>
    <w:rsid w:val="004D6DBF"/>
    <w:rsid w:val="004E15FF"/>
    <w:rsid w:val="004E2659"/>
    <w:rsid w:val="004E3091"/>
    <w:rsid w:val="004E39EE"/>
    <w:rsid w:val="004E56E0"/>
    <w:rsid w:val="004E7329"/>
    <w:rsid w:val="004F0420"/>
    <w:rsid w:val="004F131F"/>
    <w:rsid w:val="004F1A51"/>
    <w:rsid w:val="004F2CB0"/>
    <w:rsid w:val="004F4077"/>
    <w:rsid w:val="004F6F24"/>
    <w:rsid w:val="004F7019"/>
    <w:rsid w:val="005016B0"/>
    <w:rsid w:val="005017F7"/>
    <w:rsid w:val="00501FA7"/>
    <w:rsid w:val="005027DD"/>
    <w:rsid w:val="00502D6A"/>
    <w:rsid w:val="005033E0"/>
    <w:rsid w:val="005034DC"/>
    <w:rsid w:val="0050353F"/>
    <w:rsid w:val="00503C45"/>
    <w:rsid w:val="005049B0"/>
    <w:rsid w:val="00505BFA"/>
    <w:rsid w:val="00506CD1"/>
    <w:rsid w:val="00506DA4"/>
    <w:rsid w:val="00506E14"/>
    <w:rsid w:val="005071B4"/>
    <w:rsid w:val="0050727D"/>
    <w:rsid w:val="005075D9"/>
    <w:rsid w:val="00507687"/>
    <w:rsid w:val="0050778F"/>
    <w:rsid w:val="00511593"/>
    <w:rsid w:val="005117A9"/>
    <w:rsid w:val="00511CFE"/>
    <w:rsid w:val="00511F57"/>
    <w:rsid w:val="00513F6E"/>
    <w:rsid w:val="00515167"/>
    <w:rsid w:val="00515810"/>
    <w:rsid w:val="00515CBE"/>
    <w:rsid w:val="00515E2B"/>
    <w:rsid w:val="00516A37"/>
    <w:rsid w:val="00517AFB"/>
    <w:rsid w:val="00517EE9"/>
    <w:rsid w:val="0052143C"/>
    <w:rsid w:val="00522A7E"/>
    <w:rsid w:val="00522F20"/>
    <w:rsid w:val="0052386E"/>
    <w:rsid w:val="00525F61"/>
    <w:rsid w:val="0052683C"/>
    <w:rsid w:val="0052684C"/>
    <w:rsid w:val="00527533"/>
    <w:rsid w:val="005308DB"/>
    <w:rsid w:val="00530914"/>
    <w:rsid w:val="00530A2E"/>
    <w:rsid w:val="00530FBE"/>
    <w:rsid w:val="00531898"/>
    <w:rsid w:val="005339DB"/>
    <w:rsid w:val="005341D3"/>
    <w:rsid w:val="00534C89"/>
    <w:rsid w:val="00534F9D"/>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409B"/>
    <w:rsid w:val="0054709C"/>
    <w:rsid w:val="00547D9C"/>
    <w:rsid w:val="00550378"/>
    <w:rsid w:val="0055166A"/>
    <w:rsid w:val="005518D2"/>
    <w:rsid w:val="005519C4"/>
    <w:rsid w:val="0055209C"/>
    <w:rsid w:val="00552A3E"/>
    <w:rsid w:val="005558A8"/>
    <w:rsid w:val="00555C1F"/>
    <w:rsid w:val="00556C1F"/>
    <w:rsid w:val="00556DD8"/>
    <w:rsid w:val="00557751"/>
    <w:rsid w:val="0056027F"/>
    <w:rsid w:val="00560A7C"/>
    <w:rsid w:val="00560B82"/>
    <w:rsid w:val="00561423"/>
    <w:rsid w:val="00561D51"/>
    <w:rsid w:val="00563381"/>
    <w:rsid w:val="0056343A"/>
    <w:rsid w:val="00565887"/>
    <w:rsid w:val="00565A7B"/>
    <w:rsid w:val="00565BE3"/>
    <w:rsid w:val="00566194"/>
    <w:rsid w:val="0056672A"/>
    <w:rsid w:val="00567F82"/>
    <w:rsid w:val="00570498"/>
    <w:rsid w:val="00571E5A"/>
    <w:rsid w:val="00574941"/>
    <w:rsid w:val="00576661"/>
    <w:rsid w:val="00580FF5"/>
    <w:rsid w:val="00581AF7"/>
    <w:rsid w:val="0058318D"/>
    <w:rsid w:val="0058519C"/>
    <w:rsid w:val="0058578B"/>
    <w:rsid w:val="00586B54"/>
    <w:rsid w:val="00586BE9"/>
    <w:rsid w:val="00587B86"/>
    <w:rsid w:val="005908E6"/>
    <w:rsid w:val="00590F74"/>
    <w:rsid w:val="00592247"/>
    <w:rsid w:val="00592AB2"/>
    <w:rsid w:val="00593393"/>
    <w:rsid w:val="00593C41"/>
    <w:rsid w:val="005947D7"/>
    <w:rsid w:val="00594B6F"/>
    <w:rsid w:val="00595001"/>
    <w:rsid w:val="005954C5"/>
    <w:rsid w:val="005956EE"/>
    <w:rsid w:val="00597C97"/>
    <w:rsid w:val="005A083E"/>
    <w:rsid w:val="005A0FA6"/>
    <w:rsid w:val="005A2C96"/>
    <w:rsid w:val="005A4958"/>
    <w:rsid w:val="005A75A4"/>
    <w:rsid w:val="005A7E8A"/>
    <w:rsid w:val="005B0643"/>
    <w:rsid w:val="005B0B25"/>
    <w:rsid w:val="005B1162"/>
    <w:rsid w:val="005B20B7"/>
    <w:rsid w:val="005B5DA4"/>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AF8"/>
    <w:rsid w:val="005D7D62"/>
    <w:rsid w:val="005E0C09"/>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5F93"/>
    <w:rsid w:val="0060732B"/>
    <w:rsid w:val="00607BD6"/>
    <w:rsid w:val="00607FC1"/>
    <w:rsid w:val="00612520"/>
    <w:rsid w:val="00612BFE"/>
    <w:rsid w:val="00612ED1"/>
    <w:rsid w:val="00614339"/>
    <w:rsid w:val="006144A1"/>
    <w:rsid w:val="0061460F"/>
    <w:rsid w:val="0061482D"/>
    <w:rsid w:val="006155C1"/>
    <w:rsid w:val="00615C05"/>
    <w:rsid w:val="00616096"/>
    <w:rsid w:val="006160A2"/>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E6"/>
    <w:rsid w:val="00650DDE"/>
    <w:rsid w:val="00650F41"/>
    <w:rsid w:val="00652EED"/>
    <w:rsid w:val="00654CDB"/>
    <w:rsid w:val="0065546A"/>
    <w:rsid w:val="0066023B"/>
    <w:rsid w:val="00660942"/>
    <w:rsid w:val="0066371F"/>
    <w:rsid w:val="006653AC"/>
    <w:rsid w:val="00666768"/>
    <w:rsid w:val="00666F36"/>
    <w:rsid w:val="00670977"/>
    <w:rsid w:val="00670B42"/>
    <w:rsid w:val="00672307"/>
    <w:rsid w:val="00676195"/>
    <w:rsid w:val="006808C6"/>
    <w:rsid w:val="00681E42"/>
    <w:rsid w:val="006824C9"/>
    <w:rsid w:val="00682668"/>
    <w:rsid w:val="00683435"/>
    <w:rsid w:val="00683994"/>
    <w:rsid w:val="00684747"/>
    <w:rsid w:val="00685BAC"/>
    <w:rsid w:val="00685D75"/>
    <w:rsid w:val="006868C8"/>
    <w:rsid w:val="0068751B"/>
    <w:rsid w:val="00690D92"/>
    <w:rsid w:val="00691F2D"/>
    <w:rsid w:val="00692A68"/>
    <w:rsid w:val="0069322C"/>
    <w:rsid w:val="00695D85"/>
    <w:rsid w:val="00695F37"/>
    <w:rsid w:val="00696A73"/>
    <w:rsid w:val="00696C00"/>
    <w:rsid w:val="00697C2B"/>
    <w:rsid w:val="00697F99"/>
    <w:rsid w:val="006A0336"/>
    <w:rsid w:val="006A0768"/>
    <w:rsid w:val="006A253A"/>
    <w:rsid w:val="006A30A2"/>
    <w:rsid w:val="006A3F80"/>
    <w:rsid w:val="006A4D1A"/>
    <w:rsid w:val="006A4D80"/>
    <w:rsid w:val="006A57D2"/>
    <w:rsid w:val="006A64C3"/>
    <w:rsid w:val="006A6D23"/>
    <w:rsid w:val="006B11ED"/>
    <w:rsid w:val="006B13FA"/>
    <w:rsid w:val="006B2430"/>
    <w:rsid w:val="006B25DE"/>
    <w:rsid w:val="006B68B4"/>
    <w:rsid w:val="006B7587"/>
    <w:rsid w:val="006C09FC"/>
    <w:rsid w:val="006C0C5A"/>
    <w:rsid w:val="006C1138"/>
    <w:rsid w:val="006C1595"/>
    <w:rsid w:val="006C1C3B"/>
    <w:rsid w:val="006C2025"/>
    <w:rsid w:val="006C312A"/>
    <w:rsid w:val="006C4E43"/>
    <w:rsid w:val="006C513A"/>
    <w:rsid w:val="006C643E"/>
    <w:rsid w:val="006C6CE9"/>
    <w:rsid w:val="006C721A"/>
    <w:rsid w:val="006C77B3"/>
    <w:rsid w:val="006C7E91"/>
    <w:rsid w:val="006D00A5"/>
    <w:rsid w:val="006D0718"/>
    <w:rsid w:val="006D2731"/>
    <w:rsid w:val="006D28A4"/>
    <w:rsid w:val="006D3671"/>
    <w:rsid w:val="006D50C7"/>
    <w:rsid w:val="006D5189"/>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10042"/>
    <w:rsid w:val="00711686"/>
    <w:rsid w:val="00712853"/>
    <w:rsid w:val="007130A2"/>
    <w:rsid w:val="007148DB"/>
    <w:rsid w:val="00715463"/>
    <w:rsid w:val="007171A9"/>
    <w:rsid w:val="00723A43"/>
    <w:rsid w:val="00726691"/>
    <w:rsid w:val="00726D8C"/>
    <w:rsid w:val="00727DFB"/>
    <w:rsid w:val="00730655"/>
    <w:rsid w:val="0073155A"/>
    <w:rsid w:val="00731D77"/>
    <w:rsid w:val="00732360"/>
    <w:rsid w:val="00732670"/>
    <w:rsid w:val="00732A39"/>
    <w:rsid w:val="0073390A"/>
    <w:rsid w:val="00733EC3"/>
    <w:rsid w:val="00734927"/>
    <w:rsid w:val="00734E64"/>
    <w:rsid w:val="00734EA4"/>
    <w:rsid w:val="007364D2"/>
    <w:rsid w:val="00736B37"/>
    <w:rsid w:val="00737D5B"/>
    <w:rsid w:val="00741EB7"/>
    <w:rsid w:val="007427E0"/>
    <w:rsid w:val="007460D8"/>
    <w:rsid w:val="00746B4A"/>
    <w:rsid w:val="00747CA8"/>
    <w:rsid w:val="00751F05"/>
    <w:rsid w:val="007520B4"/>
    <w:rsid w:val="007529AF"/>
    <w:rsid w:val="0075443C"/>
    <w:rsid w:val="0075503A"/>
    <w:rsid w:val="007551D8"/>
    <w:rsid w:val="00756FEB"/>
    <w:rsid w:val="00760938"/>
    <w:rsid w:val="00762DD1"/>
    <w:rsid w:val="007638D9"/>
    <w:rsid w:val="0076471A"/>
    <w:rsid w:val="00764D1D"/>
    <w:rsid w:val="007655D5"/>
    <w:rsid w:val="0076560B"/>
    <w:rsid w:val="00766874"/>
    <w:rsid w:val="0076698C"/>
    <w:rsid w:val="0076760E"/>
    <w:rsid w:val="0077409F"/>
    <w:rsid w:val="007753FC"/>
    <w:rsid w:val="007763C1"/>
    <w:rsid w:val="007763C5"/>
    <w:rsid w:val="00777E82"/>
    <w:rsid w:val="00777EAF"/>
    <w:rsid w:val="00781359"/>
    <w:rsid w:val="00781DC9"/>
    <w:rsid w:val="00782755"/>
    <w:rsid w:val="00782848"/>
    <w:rsid w:val="00784B26"/>
    <w:rsid w:val="00784EDC"/>
    <w:rsid w:val="007857CE"/>
    <w:rsid w:val="00785817"/>
    <w:rsid w:val="00791486"/>
    <w:rsid w:val="00791C03"/>
    <w:rsid w:val="0079248F"/>
    <w:rsid w:val="00792584"/>
    <w:rsid w:val="00792E7A"/>
    <w:rsid w:val="00793991"/>
    <w:rsid w:val="00793CE3"/>
    <w:rsid w:val="00794186"/>
    <w:rsid w:val="007945DE"/>
    <w:rsid w:val="00794CE6"/>
    <w:rsid w:val="0079594F"/>
    <w:rsid w:val="0079615E"/>
    <w:rsid w:val="007A1DB5"/>
    <w:rsid w:val="007A1EAA"/>
    <w:rsid w:val="007A2DE1"/>
    <w:rsid w:val="007A3122"/>
    <w:rsid w:val="007A5162"/>
    <w:rsid w:val="007A586E"/>
    <w:rsid w:val="007A79FD"/>
    <w:rsid w:val="007A7AE4"/>
    <w:rsid w:val="007B0B9D"/>
    <w:rsid w:val="007B205B"/>
    <w:rsid w:val="007B3436"/>
    <w:rsid w:val="007B48F9"/>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1D6F"/>
    <w:rsid w:val="007D310F"/>
    <w:rsid w:val="007D3E0E"/>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63BB"/>
    <w:rsid w:val="00800039"/>
    <w:rsid w:val="00800056"/>
    <w:rsid w:val="008004D1"/>
    <w:rsid w:val="00801026"/>
    <w:rsid w:val="00803919"/>
    <w:rsid w:val="00804531"/>
    <w:rsid w:val="00805712"/>
    <w:rsid w:val="00813630"/>
    <w:rsid w:val="0081586A"/>
    <w:rsid w:val="00816078"/>
    <w:rsid w:val="008170C2"/>
    <w:rsid w:val="008177E3"/>
    <w:rsid w:val="00817C9E"/>
    <w:rsid w:val="00821F67"/>
    <w:rsid w:val="00823AA9"/>
    <w:rsid w:val="00823F3E"/>
    <w:rsid w:val="0082497C"/>
    <w:rsid w:val="00825328"/>
    <w:rsid w:val="008255B9"/>
    <w:rsid w:val="0082582D"/>
    <w:rsid w:val="00825CD8"/>
    <w:rsid w:val="00826E1B"/>
    <w:rsid w:val="00827324"/>
    <w:rsid w:val="0083084A"/>
    <w:rsid w:val="0083180D"/>
    <w:rsid w:val="00831F1D"/>
    <w:rsid w:val="008333D3"/>
    <w:rsid w:val="00833531"/>
    <w:rsid w:val="00834993"/>
    <w:rsid w:val="008353D9"/>
    <w:rsid w:val="00835E23"/>
    <w:rsid w:val="00837AAE"/>
    <w:rsid w:val="00837C65"/>
    <w:rsid w:val="00837ED2"/>
    <w:rsid w:val="00840141"/>
    <w:rsid w:val="00840E0D"/>
    <w:rsid w:val="008429AD"/>
    <w:rsid w:val="008429DB"/>
    <w:rsid w:val="00843370"/>
    <w:rsid w:val="00844857"/>
    <w:rsid w:val="00845503"/>
    <w:rsid w:val="00846646"/>
    <w:rsid w:val="00846870"/>
    <w:rsid w:val="00846D13"/>
    <w:rsid w:val="00850C75"/>
    <w:rsid w:val="00850E39"/>
    <w:rsid w:val="0085163B"/>
    <w:rsid w:val="008518AD"/>
    <w:rsid w:val="0085477A"/>
    <w:rsid w:val="00855173"/>
    <w:rsid w:val="00855449"/>
    <w:rsid w:val="008557D9"/>
    <w:rsid w:val="00855A66"/>
    <w:rsid w:val="00855BF7"/>
    <w:rsid w:val="00856206"/>
    <w:rsid w:val="00856214"/>
    <w:rsid w:val="0086005B"/>
    <w:rsid w:val="00860AE0"/>
    <w:rsid w:val="00862089"/>
    <w:rsid w:val="00862A1F"/>
    <w:rsid w:val="008649BD"/>
    <w:rsid w:val="00864D55"/>
    <w:rsid w:val="00866378"/>
    <w:rsid w:val="00866D5B"/>
    <w:rsid w:val="00866FF5"/>
    <w:rsid w:val="0086771B"/>
    <w:rsid w:val="008705DD"/>
    <w:rsid w:val="00870E58"/>
    <w:rsid w:val="00873E1F"/>
    <w:rsid w:val="00874C16"/>
    <w:rsid w:val="00875C09"/>
    <w:rsid w:val="00876691"/>
    <w:rsid w:val="00876867"/>
    <w:rsid w:val="0087716F"/>
    <w:rsid w:val="00877375"/>
    <w:rsid w:val="00877636"/>
    <w:rsid w:val="0088010B"/>
    <w:rsid w:val="008805FC"/>
    <w:rsid w:val="00882361"/>
    <w:rsid w:val="00883541"/>
    <w:rsid w:val="00884C04"/>
    <w:rsid w:val="00886D1F"/>
    <w:rsid w:val="008871FF"/>
    <w:rsid w:val="00887300"/>
    <w:rsid w:val="0089058C"/>
    <w:rsid w:val="008907AD"/>
    <w:rsid w:val="00891274"/>
    <w:rsid w:val="00891A86"/>
    <w:rsid w:val="00891E5E"/>
    <w:rsid w:val="00891EE1"/>
    <w:rsid w:val="00893847"/>
    <w:rsid w:val="00893987"/>
    <w:rsid w:val="00895429"/>
    <w:rsid w:val="00895E86"/>
    <w:rsid w:val="008963EF"/>
    <w:rsid w:val="0089688E"/>
    <w:rsid w:val="008972A6"/>
    <w:rsid w:val="008974DB"/>
    <w:rsid w:val="008A0702"/>
    <w:rsid w:val="008A186A"/>
    <w:rsid w:val="008A1FBE"/>
    <w:rsid w:val="008A42D5"/>
    <w:rsid w:val="008A4AC2"/>
    <w:rsid w:val="008A50F5"/>
    <w:rsid w:val="008A51EF"/>
    <w:rsid w:val="008A59AC"/>
    <w:rsid w:val="008B1D8D"/>
    <w:rsid w:val="008B2FB2"/>
    <w:rsid w:val="008B4B2D"/>
    <w:rsid w:val="008B58F2"/>
    <w:rsid w:val="008B5AE7"/>
    <w:rsid w:val="008B6404"/>
    <w:rsid w:val="008B65D8"/>
    <w:rsid w:val="008B7A7A"/>
    <w:rsid w:val="008B7C25"/>
    <w:rsid w:val="008C069E"/>
    <w:rsid w:val="008C2B13"/>
    <w:rsid w:val="008C5C90"/>
    <w:rsid w:val="008C60E9"/>
    <w:rsid w:val="008D1B7C"/>
    <w:rsid w:val="008D1F63"/>
    <w:rsid w:val="008D20D6"/>
    <w:rsid w:val="008D4138"/>
    <w:rsid w:val="008D5B90"/>
    <w:rsid w:val="008D6657"/>
    <w:rsid w:val="008E07D7"/>
    <w:rsid w:val="008E1A95"/>
    <w:rsid w:val="008E1BFB"/>
    <w:rsid w:val="008E1F60"/>
    <w:rsid w:val="008E307E"/>
    <w:rsid w:val="008E395E"/>
    <w:rsid w:val="008E4952"/>
    <w:rsid w:val="008E6991"/>
    <w:rsid w:val="008E6B37"/>
    <w:rsid w:val="008E7035"/>
    <w:rsid w:val="008F1770"/>
    <w:rsid w:val="008F3001"/>
    <w:rsid w:val="008F4502"/>
    <w:rsid w:val="008F6056"/>
    <w:rsid w:val="008F6F05"/>
    <w:rsid w:val="009012AF"/>
    <w:rsid w:val="0090140D"/>
    <w:rsid w:val="00902C07"/>
    <w:rsid w:val="009047DB"/>
    <w:rsid w:val="00905495"/>
    <w:rsid w:val="00905804"/>
    <w:rsid w:val="009061D0"/>
    <w:rsid w:val="00907F75"/>
    <w:rsid w:val="009101E2"/>
    <w:rsid w:val="00911527"/>
    <w:rsid w:val="00914868"/>
    <w:rsid w:val="00915D73"/>
    <w:rsid w:val="00915DE0"/>
    <w:rsid w:val="00916077"/>
    <w:rsid w:val="0091640F"/>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D42"/>
    <w:rsid w:val="00936BFC"/>
    <w:rsid w:val="00937065"/>
    <w:rsid w:val="00937495"/>
    <w:rsid w:val="00937DEE"/>
    <w:rsid w:val="009401ED"/>
    <w:rsid w:val="00940285"/>
    <w:rsid w:val="0094113A"/>
    <w:rsid w:val="009427AF"/>
    <w:rsid w:val="00942A6F"/>
    <w:rsid w:val="00942AC9"/>
    <w:rsid w:val="00942C2B"/>
    <w:rsid w:val="00944495"/>
    <w:rsid w:val="00947E7E"/>
    <w:rsid w:val="0095139A"/>
    <w:rsid w:val="009514B2"/>
    <w:rsid w:val="00951CD5"/>
    <w:rsid w:val="00952AFC"/>
    <w:rsid w:val="009532ED"/>
    <w:rsid w:val="009537BE"/>
    <w:rsid w:val="00953C3E"/>
    <w:rsid w:val="00953E16"/>
    <w:rsid w:val="0095429B"/>
    <w:rsid w:val="009542AC"/>
    <w:rsid w:val="009574DE"/>
    <w:rsid w:val="009577B0"/>
    <w:rsid w:val="00961BB2"/>
    <w:rsid w:val="00961C85"/>
    <w:rsid w:val="0096249D"/>
    <w:rsid w:val="009638D6"/>
    <w:rsid w:val="00964311"/>
    <w:rsid w:val="00964DBC"/>
    <w:rsid w:val="00965950"/>
    <w:rsid w:val="00966896"/>
    <w:rsid w:val="0096782B"/>
    <w:rsid w:val="00971E71"/>
    <w:rsid w:val="00972BD0"/>
    <w:rsid w:val="0097408E"/>
    <w:rsid w:val="00974BB2"/>
    <w:rsid w:val="00974FA7"/>
    <w:rsid w:val="0097546A"/>
    <w:rsid w:val="009754C0"/>
    <w:rsid w:val="009756E5"/>
    <w:rsid w:val="00975A5B"/>
    <w:rsid w:val="00975C41"/>
    <w:rsid w:val="009773D8"/>
    <w:rsid w:val="00977880"/>
    <w:rsid w:val="00977A8C"/>
    <w:rsid w:val="009804F2"/>
    <w:rsid w:val="00980EAF"/>
    <w:rsid w:val="00983910"/>
    <w:rsid w:val="009850CC"/>
    <w:rsid w:val="009859B4"/>
    <w:rsid w:val="00986471"/>
    <w:rsid w:val="00987DAB"/>
    <w:rsid w:val="00987FC4"/>
    <w:rsid w:val="00992CFC"/>
    <w:rsid w:val="009932AC"/>
    <w:rsid w:val="0099366B"/>
    <w:rsid w:val="00994351"/>
    <w:rsid w:val="00996A8F"/>
    <w:rsid w:val="00996BF2"/>
    <w:rsid w:val="009972D9"/>
    <w:rsid w:val="009A1DBF"/>
    <w:rsid w:val="009A2BC5"/>
    <w:rsid w:val="009A2E31"/>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418"/>
    <w:rsid w:val="009B5CC2"/>
    <w:rsid w:val="009B63BA"/>
    <w:rsid w:val="009B66BD"/>
    <w:rsid w:val="009B6921"/>
    <w:rsid w:val="009B6AF3"/>
    <w:rsid w:val="009B74AC"/>
    <w:rsid w:val="009B75FF"/>
    <w:rsid w:val="009C0727"/>
    <w:rsid w:val="009C12CB"/>
    <w:rsid w:val="009C15AD"/>
    <w:rsid w:val="009C431F"/>
    <w:rsid w:val="009C492F"/>
    <w:rsid w:val="009C49B2"/>
    <w:rsid w:val="009C4BCD"/>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375F"/>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36A5"/>
    <w:rsid w:val="00A0758F"/>
    <w:rsid w:val="00A105D6"/>
    <w:rsid w:val="00A1098E"/>
    <w:rsid w:val="00A119C6"/>
    <w:rsid w:val="00A122F1"/>
    <w:rsid w:val="00A12F40"/>
    <w:rsid w:val="00A136F6"/>
    <w:rsid w:val="00A150FE"/>
    <w:rsid w:val="00A1570A"/>
    <w:rsid w:val="00A211B4"/>
    <w:rsid w:val="00A228E5"/>
    <w:rsid w:val="00A22985"/>
    <w:rsid w:val="00A22E06"/>
    <w:rsid w:val="00A2473F"/>
    <w:rsid w:val="00A25758"/>
    <w:rsid w:val="00A26094"/>
    <w:rsid w:val="00A26222"/>
    <w:rsid w:val="00A26420"/>
    <w:rsid w:val="00A26D9E"/>
    <w:rsid w:val="00A27454"/>
    <w:rsid w:val="00A3366E"/>
    <w:rsid w:val="00A33DDF"/>
    <w:rsid w:val="00A33F89"/>
    <w:rsid w:val="00A34547"/>
    <w:rsid w:val="00A36DF5"/>
    <w:rsid w:val="00A376B7"/>
    <w:rsid w:val="00A41BF5"/>
    <w:rsid w:val="00A42AA5"/>
    <w:rsid w:val="00A42B16"/>
    <w:rsid w:val="00A4347E"/>
    <w:rsid w:val="00A434A8"/>
    <w:rsid w:val="00A44567"/>
    <w:rsid w:val="00A44778"/>
    <w:rsid w:val="00A458C7"/>
    <w:rsid w:val="00A469E7"/>
    <w:rsid w:val="00A5100E"/>
    <w:rsid w:val="00A5361A"/>
    <w:rsid w:val="00A53BB5"/>
    <w:rsid w:val="00A53CAA"/>
    <w:rsid w:val="00A54151"/>
    <w:rsid w:val="00A541E6"/>
    <w:rsid w:val="00A556DC"/>
    <w:rsid w:val="00A561FA"/>
    <w:rsid w:val="00A604A4"/>
    <w:rsid w:val="00A6112D"/>
    <w:rsid w:val="00A62B57"/>
    <w:rsid w:val="00A63971"/>
    <w:rsid w:val="00A63BE6"/>
    <w:rsid w:val="00A6605B"/>
    <w:rsid w:val="00A660B6"/>
    <w:rsid w:val="00A66ADC"/>
    <w:rsid w:val="00A66B3B"/>
    <w:rsid w:val="00A6734F"/>
    <w:rsid w:val="00A706A1"/>
    <w:rsid w:val="00A7147D"/>
    <w:rsid w:val="00A73A27"/>
    <w:rsid w:val="00A73E6A"/>
    <w:rsid w:val="00A7458B"/>
    <w:rsid w:val="00A75146"/>
    <w:rsid w:val="00A7602D"/>
    <w:rsid w:val="00A77731"/>
    <w:rsid w:val="00A81511"/>
    <w:rsid w:val="00A81B15"/>
    <w:rsid w:val="00A81D63"/>
    <w:rsid w:val="00A82706"/>
    <w:rsid w:val="00A82EE1"/>
    <w:rsid w:val="00A837FF"/>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7648"/>
    <w:rsid w:val="00AA0808"/>
    <w:rsid w:val="00AA1CFD"/>
    <w:rsid w:val="00AA1D4C"/>
    <w:rsid w:val="00AA2239"/>
    <w:rsid w:val="00AA2C54"/>
    <w:rsid w:val="00AA33D2"/>
    <w:rsid w:val="00AA3D82"/>
    <w:rsid w:val="00AA4301"/>
    <w:rsid w:val="00AA5D73"/>
    <w:rsid w:val="00AA60D8"/>
    <w:rsid w:val="00AA6688"/>
    <w:rsid w:val="00AB0B9A"/>
    <w:rsid w:val="00AB0C57"/>
    <w:rsid w:val="00AB1195"/>
    <w:rsid w:val="00AB2A6B"/>
    <w:rsid w:val="00AB2E7B"/>
    <w:rsid w:val="00AB3324"/>
    <w:rsid w:val="00AB3BD9"/>
    <w:rsid w:val="00AB4182"/>
    <w:rsid w:val="00AB53AE"/>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47EE"/>
    <w:rsid w:val="00AD599D"/>
    <w:rsid w:val="00AD7736"/>
    <w:rsid w:val="00AE1158"/>
    <w:rsid w:val="00AE3252"/>
    <w:rsid w:val="00AE3B44"/>
    <w:rsid w:val="00AE4EE2"/>
    <w:rsid w:val="00AE5855"/>
    <w:rsid w:val="00AE59B4"/>
    <w:rsid w:val="00AE61CC"/>
    <w:rsid w:val="00AE64EC"/>
    <w:rsid w:val="00AE6FB5"/>
    <w:rsid w:val="00AE70D4"/>
    <w:rsid w:val="00AE7868"/>
    <w:rsid w:val="00AF0407"/>
    <w:rsid w:val="00AF04EC"/>
    <w:rsid w:val="00AF1897"/>
    <w:rsid w:val="00AF3ABF"/>
    <w:rsid w:val="00AF7DF4"/>
    <w:rsid w:val="00B00971"/>
    <w:rsid w:val="00B0218D"/>
    <w:rsid w:val="00B02FA4"/>
    <w:rsid w:val="00B05D67"/>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C96"/>
    <w:rsid w:val="00B27E18"/>
    <w:rsid w:val="00B3037E"/>
    <w:rsid w:val="00B303F2"/>
    <w:rsid w:val="00B3097E"/>
    <w:rsid w:val="00B32192"/>
    <w:rsid w:val="00B323BB"/>
    <w:rsid w:val="00B32BDF"/>
    <w:rsid w:val="00B32CBC"/>
    <w:rsid w:val="00B34331"/>
    <w:rsid w:val="00B3502B"/>
    <w:rsid w:val="00B35631"/>
    <w:rsid w:val="00B376A7"/>
    <w:rsid w:val="00B401E8"/>
    <w:rsid w:val="00B41CBB"/>
    <w:rsid w:val="00B44858"/>
    <w:rsid w:val="00B44B9F"/>
    <w:rsid w:val="00B44C24"/>
    <w:rsid w:val="00B45668"/>
    <w:rsid w:val="00B468D1"/>
    <w:rsid w:val="00B50840"/>
    <w:rsid w:val="00B51F1B"/>
    <w:rsid w:val="00B534D5"/>
    <w:rsid w:val="00B53FF4"/>
    <w:rsid w:val="00B54107"/>
    <w:rsid w:val="00B5656D"/>
    <w:rsid w:val="00B56804"/>
    <w:rsid w:val="00B57265"/>
    <w:rsid w:val="00B60AA6"/>
    <w:rsid w:val="00B61D5F"/>
    <w:rsid w:val="00B621BC"/>
    <w:rsid w:val="00B628AF"/>
    <w:rsid w:val="00B62DD4"/>
    <w:rsid w:val="00B633AE"/>
    <w:rsid w:val="00B634C8"/>
    <w:rsid w:val="00B63693"/>
    <w:rsid w:val="00B647D1"/>
    <w:rsid w:val="00B6581C"/>
    <w:rsid w:val="00B6620C"/>
    <w:rsid w:val="00B665D2"/>
    <w:rsid w:val="00B6737C"/>
    <w:rsid w:val="00B67B4A"/>
    <w:rsid w:val="00B700BF"/>
    <w:rsid w:val="00B7214D"/>
    <w:rsid w:val="00B74372"/>
    <w:rsid w:val="00B74B1D"/>
    <w:rsid w:val="00B75525"/>
    <w:rsid w:val="00B75922"/>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9C3"/>
    <w:rsid w:val="00B90F28"/>
    <w:rsid w:val="00B91AA9"/>
    <w:rsid w:val="00B93D25"/>
    <w:rsid w:val="00B93E65"/>
    <w:rsid w:val="00B95885"/>
    <w:rsid w:val="00B9630B"/>
    <w:rsid w:val="00BA0F7B"/>
    <w:rsid w:val="00BA1E84"/>
    <w:rsid w:val="00BA2302"/>
    <w:rsid w:val="00BA259A"/>
    <w:rsid w:val="00BA259C"/>
    <w:rsid w:val="00BA29D3"/>
    <w:rsid w:val="00BA307F"/>
    <w:rsid w:val="00BA3F74"/>
    <w:rsid w:val="00BA4144"/>
    <w:rsid w:val="00BA5280"/>
    <w:rsid w:val="00BB14F1"/>
    <w:rsid w:val="00BB247A"/>
    <w:rsid w:val="00BB3BBA"/>
    <w:rsid w:val="00BB3C71"/>
    <w:rsid w:val="00BB572E"/>
    <w:rsid w:val="00BB74FD"/>
    <w:rsid w:val="00BC0362"/>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5337"/>
    <w:rsid w:val="00BD6404"/>
    <w:rsid w:val="00BD6AE6"/>
    <w:rsid w:val="00BD6F1C"/>
    <w:rsid w:val="00BD729B"/>
    <w:rsid w:val="00BD7E47"/>
    <w:rsid w:val="00BE099F"/>
    <w:rsid w:val="00BE32DD"/>
    <w:rsid w:val="00BE33AE"/>
    <w:rsid w:val="00BE3E17"/>
    <w:rsid w:val="00BE546A"/>
    <w:rsid w:val="00BE6764"/>
    <w:rsid w:val="00BE6C10"/>
    <w:rsid w:val="00BE77A5"/>
    <w:rsid w:val="00BE7A4A"/>
    <w:rsid w:val="00BF046F"/>
    <w:rsid w:val="00BF40F0"/>
    <w:rsid w:val="00BF582A"/>
    <w:rsid w:val="00BF7610"/>
    <w:rsid w:val="00C0004D"/>
    <w:rsid w:val="00C01D50"/>
    <w:rsid w:val="00C02B6E"/>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96F"/>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89B"/>
    <w:rsid w:val="00C2446B"/>
    <w:rsid w:val="00C25AF6"/>
    <w:rsid w:val="00C275D1"/>
    <w:rsid w:val="00C2780A"/>
    <w:rsid w:val="00C30B08"/>
    <w:rsid w:val="00C31283"/>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70EC"/>
    <w:rsid w:val="00C5739F"/>
    <w:rsid w:val="00C57CF0"/>
    <w:rsid w:val="00C61EE7"/>
    <w:rsid w:val="00C61EF9"/>
    <w:rsid w:val="00C6265E"/>
    <w:rsid w:val="00C63B39"/>
    <w:rsid w:val="00C64A5F"/>
    <w:rsid w:val="00C65891"/>
    <w:rsid w:val="00C6599E"/>
    <w:rsid w:val="00C66258"/>
    <w:rsid w:val="00C66AC9"/>
    <w:rsid w:val="00C6742E"/>
    <w:rsid w:val="00C717C6"/>
    <w:rsid w:val="00C71CDC"/>
    <w:rsid w:val="00C724D3"/>
    <w:rsid w:val="00C729D7"/>
    <w:rsid w:val="00C74830"/>
    <w:rsid w:val="00C75BB9"/>
    <w:rsid w:val="00C76F5F"/>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61A9"/>
    <w:rsid w:val="00CA73D4"/>
    <w:rsid w:val="00CB1361"/>
    <w:rsid w:val="00CB2500"/>
    <w:rsid w:val="00CB33C7"/>
    <w:rsid w:val="00CB3779"/>
    <w:rsid w:val="00CB5A4C"/>
    <w:rsid w:val="00CB6253"/>
    <w:rsid w:val="00CB6B66"/>
    <w:rsid w:val="00CB751D"/>
    <w:rsid w:val="00CB79D8"/>
    <w:rsid w:val="00CB7E4C"/>
    <w:rsid w:val="00CC0C66"/>
    <w:rsid w:val="00CC1DB6"/>
    <w:rsid w:val="00CC2040"/>
    <w:rsid w:val="00CC25B4"/>
    <w:rsid w:val="00CC2857"/>
    <w:rsid w:val="00CC2ED9"/>
    <w:rsid w:val="00CC3092"/>
    <w:rsid w:val="00CC3656"/>
    <w:rsid w:val="00CC3B13"/>
    <w:rsid w:val="00CC4069"/>
    <w:rsid w:val="00CC533E"/>
    <w:rsid w:val="00CC5356"/>
    <w:rsid w:val="00CC5F88"/>
    <w:rsid w:val="00CC62D5"/>
    <w:rsid w:val="00CC69C8"/>
    <w:rsid w:val="00CC6FC8"/>
    <w:rsid w:val="00CC772A"/>
    <w:rsid w:val="00CC77A2"/>
    <w:rsid w:val="00CD13C1"/>
    <w:rsid w:val="00CD1433"/>
    <w:rsid w:val="00CD2AF5"/>
    <w:rsid w:val="00CD3985"/>
    <w:rsid w:val="00CD446D"/>
    <w:rsid w:val="00CD61B3"/>
    <w:rsid w:val="00CD6A1B"/>
    <w:rsid w:val="00CD777B"/>
    <w:rsid w:val="00CD7A80"/>
    <w:rsid w:val="00CE03D9"/>
    <w:rsid w:val="00CE0A7F"/>
    <w:rsid w:val="00CE1380"/>
    <w:rsid w:val="00CE1718"/>
    <w:rsid w:val="00CE328B"/>
    <w:rsid w:val="00CE3C83"/>
    <w:rsid w:val="00CE432E"/>
    <w:rsid w:val="00CE4FA9"/>
    <w:rsid w:val="00CE509F"/>
    <w:rsid w:val="00CE7D12"/>
    <w:rsid w:val="00CF21E4"/>
    <w:rsid w:val="00CF4156"/>
    <w:rsid w:val="00CF48AB"/>
    <w:rsid w:val="00CF63BA"/>
    <w:rsid w:val="00CF7D54"/>
    <w:rsid w:val="00CF7FF1"/>
    <w:rsid w:val="00D00B6F"/>
    <w:rsid w:val="00D02BF7"/>
    <w:rsid w:val="00D03D00"/>
    <w:rsid w:val="00D042C4"/>
    <w:rsid w:val="00D04B9C"/>
    <w:rsid w:val="00D050FE"/>
    <w:rsid w:val="00D05BEC"/>
    <w:rsid w:val="00D05C30"/>
    <w:rsid w:val="00D05CC8"/>
    <w:rsid w:val="00D06F16"/>
    <w:rsid w:val="00D101AE"/>
    <w:rsid w:val="00D11359"/>
    <w:rsid w:val="00D1179C"/>
    <w:rsid w:val="00D135DF"/>
    <w:rsid w:val="00D154C0"/>
    <w:rsid w:val="00D15D0E"/>
    <w:rsid w:val="00D20984"/>
    <w:rsid w:val="00D20F08"/>
    <w:rsid w:val="00D222A3"/>
    <w:rsid w:val="00D24470"/>
    <w:rsid w:val="00D26344"/>
    <w:rsid w:val="00D264C4"/>
    <w:rsid w:val="00D26DAE"/>
    <w:rsid w:val="00D278A4"/>
    <w:rsid w:val="00D3188C"/>
    <w:rsid w:val="00D3415E"/>
    <w:rsid w:val="00D35F9B"/>
    <w:rsid w:val="00D36B69"/>
    <w:rsid w:val="00D37210"/>
    <w:rsid w:val="00D403B2"/>
    <w:rsid w:val="00D4068B"/>
    <w:rsid w:val="00D408DD"/>
    <w:rsid w:val="00D41F71"/>
    <w:rsid w:val="00D45D72"/>
    <w:rsid w:val="00D4798A"/>
    <w:rsid w:val="00D5064F"/>
    <w:rsid w:val="00D50C05"/>
    <w:rsid w:val="00D50ED7"/>
    <w:rsid w:val="00D51B66"/>
    <w:rsid w:val="00D51D43"/>
    <w:rsid w:val="00D520E4"/>
    <w:rsid w:val="00D52700"/>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4D5C"/>
    <w:rsid w:val="00D6546A"/>
    <w:rsid w:val="00D65920"/>
    <w:rsid w:val="00D66A28"/>
    <w:rsid w:val="00D709CE"/>
    <w:rsid w:val="00D70C9A"/>
    <w:rsid w:val="00D718AB"/>
    <w:rsid w:val="00D71F73"/>
    <w:rsid w:val="00D7281A"/>
    <w:rsid w:val="00D7282C"/>
    <w:rsid w:val="00D75211"/>
    <w:rsid w:val="00D80786"/>
    <w:rsid w:val="00D80AC0"/>
    <w:rsid w:val="00D8163C"/>
    <w:rsid w:val="00D819C7"/>
    <w:rsid w:val="00D81CAB"/>
    <w:rsid w:val="00D8258F"/>
    <w:rsid w:val="00D8412B"/>
    <w:rsid w:val="00D84494"/>
    <w:rsid w:val="00D851E4"/>
    <w:rsid w:val="00D85306"/>
    <w:rsid w:val="00D8576F"/>
    <w:rsid w:val="00D86419"/>
    <w:rsid w:val="00D8677F"/>
    <w:rsid w:val="00D86C00"/>
    <w:rsid w:val="00D9237C"/>
    <w:rsid w:val="00D924A9"/>
    <w:rsid w:val="00D927F9"/>
    <w:rsid w:val="00D93308"/>
    <w:rsid w:val="00D9350D"/>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5560"/>
    <w:rsid w:val="00DA667A"/>
    <w:rsid w:val="00DB083B"/>
    <w:rsid w:val="00DB0969"/>
    <w:rsid w:val="00DB0A69"/>
    <w:rsid w:val="00DB0EB3"/>
    <w:rsid w:val="00DB11F6"/>
    <w:rsid w:val="00DB3417"/>
    <w:rsid w:val="00DB491E"/>
    <w:rsid w:val="00DB4BB9"/>
    <w:rsid w:val="00DB5FB2"/>
    <w:rsid w:val="00DB6A26"/>
    <w:rsid w:val="00DC087D"/>
    <w:rsid w:val="00DC0C3F"/>
    <w:rsid w:val="00DC1000"/>
    <w:rsid w:val="00DC20BD"/>
    <w:rsid w:val="00DC3776"/>
    <w:rsid w:val="00DC77DC"/>
    <w:rsid w:val="00DD006D"/>
    <w:rsid w:val="00DD0C2C"/>
    <w:rsid w:val="00DD0F60"/>
    <w:rsid w:val="00DD162C"/>
    <w:rsid w:val="00DD28BC"/>
    <w:rsid w:val="00DD3370"/>
    <w:rsid w:val="00DD4370"/>
    <w:rsid w:val="00DD55E6"/>
    <w:rsid w:val="00DD5651"/>
    <w:rsid w:val="00DE08F1"/>
    <w:rsid w:val="00DE0D9F"/>
    <w:rsid w:val="00DE182B"/>
    <w:rsid w:val="00DE2359"/>
    <w:rsid w:val="00DE2B7B"/>
    <w:rsid w:val="00DE31F0"/>
    <w:rsid w:val="00DE3D1C"/>
    <w:rsid w:val="00DE5130"/>
    <w:rsid w:val="00DE5D96"/>
    <w:rsid w:val="00DE7669"/>
    <w:rsid w:val="00DF00C3"/>
    <w:rsid w:val="00DF0A05"/>
    <w:rsid w:val="00DF0E43"/>
    <w:rsid w:val="00DF190C"/>
    <w:rsid w:val="00DF35E9"/>
    <w:rsid w:val="00DF36F5"/>
    <w:rsid w:val="00DF5D33"/>
    <w:rsid w:val="00DF6F69"/>
    <w:rsid w:val="00DF708E"/>
    <w:rsid w:val="00DF71C6"/>
    <w:rsid w:val="00DF7710"/>
    <w:rsid w:val="00DF7ACF"/>
    <w:rsid w:val="00E00A8B"/>
    <w:rsid w:val="00E00CE6"/>
    <w:rsid w:val="00E0227D"/>
    <w:rsid w:val="00E02ADB"/>
    <w:rsid w:val="00E036D5"/>
    <w:rsid w:val="00E04B84"/>
    <w:rsid w:val="00E04E85"/>
    <w:rsid w:val="00E0608C"/>
    <w:rsid w:val="00E06466"/>
    <w:rsid w:val="00E06FDA"/>
    <w:rsid w:val="00E0717C"/>
    <w:rsid w:val="00E078FB"/>
    <w:rsid w:val="00E10886"/>
    <w:rsid w:val="00E11D45"/>
    <w:rsid w:val="00E139E3"/>
    <w:rsid w:val="00E14579"/>
    <w:rsid w:val="00E159E9"/>
    <w:rsid w:val="00E160A5"/>
    <w:rsid w:val="00E165E1"/>
    <w:rsid w:val="00E167E6"/>
    <w:rsid w:val="00E1713D"/>
    <w:rsid w:val="00E20A2F"/>
    <w:rsid w:val="00E20A43"/>
    <w:rsid w:val="00E20E14"/>
    <w:rsid w:val="00E219C5"/>
    <w:rsid w:val="00E229EA"/>
    <w:rsid w:val="00E23898"/>
    <w:rsid w:val="00E23DD1"/>
    <w:rsid w:val="00E26218"/>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94"/>
    <w:rsid w:val="00E4057E"/>
    <w:rsid w:val="00E40E90"/>
    <w:rsid w:val="00E40EC7"/>
    <w:rsid w:val="00E411C7"/>
    <w:rsid w:val="00E41F5F"/>
    <w:rsid w:val="00E42CE7"/>
    <w:rsid w:val="00E44797"/>
    <w:rsid w:val="00E44E5E"/>
    <w:rsid w:val="00E463A0"/>
    <w:rsid w:val="00E47249"/>
    <w:rsid w:val="00E5024E"/>
    <w:rsid w:val="00E50F0A"/>
    <w:rsid w:val="00E52464"/>
    <w:rsid w:val="00E531EB"/>
    <w:rsid w:val="00E54874"/>
    <w:rsid w:val="00E54B6F"/>
    <w:rsid w:val="00E55222"/>
    <w:rsid w:val="00E552BB"/>
    <w:rsid w:val="00E55ACA"/>
    <w:rsid w:val="00E5603A"/>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7B32"/>
    <w:rsid w:val="00E8004E"/>
    <w:rsid w:val="00E80B52"/>
    <w:rsid w:val="00E824C3"/>
    <w:rsid w:val="00E834AC"/>
    <w:rsid w:val="00E83CFA"/>
    <w:rsid w:val="00E840B3"/>
    <w:rsid w:val="00E84D10"/>
    <w:rsid w:val="00E859F5"/>
    <w:rsid w:val="00E8629F"/>
    <w:rsid w:val="00E867A1"/>
    <w:rsid w:val="00E86E36"/>
    <w:rsid w:val="00E87F7A"/>
    <w:rsid w:val="00E91008"/>
    <w:rsid w:val="00E924C1"/>
    <w:rsid w:val="00E92ADA"/>
    <w:rsid w:val="00E9374E"/>
    <w:rsid w:val="00E93E7B"/>
    <w:rsid w:val="00E94E7F"/>
    <w:rsid w:val="00E94F54"/>
    <w:rsid w:val="00E94F72"/>
    <w:rsid w:val="00EA03E9"/>
    <w:rsid w:val="00EA09A1"/>
    <w:rsid w:val="00EA1111"/>
    <w:rsid w:val="00EA1CAB"/>
    <w:rsid w:val="00EA309D"/>
    <w:rsid w:val="00EA3B4F"/>
    <w:rsid w:val="00EA3C24"/>
    <w:rsid w:val="00EA3F67"/>
    <w:rsid w:val="00EA5E49"/>
    <w:rsid w:val="00EA64AA"/>
    <w:rsid w:val="00EA73DF"/>
    <w:rsid w:val="00EA7C23"/>
    <w:rsid w:val="00EB1D91"/>
    <w:rsid w:val="00EB2EDE"/>
    <w:rsid w:val="00EB39BA"/>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41B9"/>
    <w:rsid w:val="00EC5946"/>
    <w:rsid w:val="00EC7AD9"/>
    <w:rsid w:val="00ED1380"/>
    <w:rsid w:val="00ED2D96"/>
    <w:rsid w:val="00ED3076"/>
    <w:rsid w:val="00ED30CC"/>
    <w:rsid w:val="00ED383A"/>
    <w:rsid w:val="00ED3C01"/>
    <w:rsid w:val="00ED6B49"/>
    <w:rsid w:val="00ED6CCF"/>
    <w:rsid w:val="00EE07F0"/>
    <w:rsid w:val="00EE08D7"/>
    <w:rsid w:val="00EE182B"/>
    <w:rsid w:val="00EE1C81"/>
    <w:rsid w:val="00EE26F6"/>
    <w:rsid w:val="00EE3ADA"/>
    <w:rsid w:val="00EE449B"/>
    <w:rsid w:val="00EE48A7"/>
    <w:rsid w:val="00EE5A34"/>
    <w:rsid w:val="00EE6079"/>
    <w:rsid w:val="00EE6554"/>
    <w:rsid w:val="00EE6B37"/>
    <w:rsid w:val="00EE75B3"/>
    <w:rsid w:val="00EF0CEC"/>
    <w:rsid w:val="00EF10E3"/>
    <w:rsid w:val="00EF1EC5"/>
    <w:rsid w:val="00EF2AEC"/>
    <w:rsid w:val="00EF349F"/>
    <w:rsid w:val="00EF4384"/>
    <w:rsid w:val="00EF4821"/>
    <w:rsid w:val="00EF4C88"/>
    <w:rsid w:val="00EF4DA3"/>
    <w:rsid w:val="00EF55EB"/>
    <w:rsid w:val="00EF5A5B"/>
    <w:rsid w:val="00EF645E"/>
    <w:rsid w:val="00EF6B30"/>
    <w:rsid w:val="00F001B4"/>
    <w:rsid w:val="00F002B6"/>
    <w:rsid w:val="00F0039B"/>
    <w:rsid w:val="00F00DCC"/>
    <w:rsid w:val="00F00E4D"/>
    <w:rsid w:val="00F0156F"/>
    <w:rsid w:val="00F0234C"/>
    <w:rsid w:val="00F02BE3"/>
    <w:rsid w:val="00F02F73"/>
    <w:rsid w:val="00F0476A"/>
    <w:rsid w:val="00F05AC8"/>
    <w:rsid w:val="00F0684B"/>
    <w:rsid w:val="00F069D2"/>
    <w:rsid w:val="00F06BC6"/>
    <w:rsid w:val="00F07167"/>
    <w:rsid w:val="00F072D8"/>
    <w:rsid w:val="00F075D1"/>
    <w:rsid w:val="00F078C2"/>
    <w:rsid w:val="00F07ACF"/>
    <w:rsid w:val="00F07B8F"/>
    <w:rsid w:val="00F07CE0"/>
    <w:rsid w:val="00F10115"/>
    <w:rsid w:val="00F12185"/>
    <w:rsid w:val="00F13D05"/>
    <w:rsid w:val="00F1669A"/>
    <w:rsid w:val="00F1679D"/>
    <w:rsid w:val="00F1682C"/>
    <w:rsid w:val="00F170F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5516"/>
    <w:rsid w:val="00F35790"/>
    <w:rsid w:val="00F35C4E"/>
    <w:rsid w:val="00F366E6"/>
    <w:rsid w:val="00F37B76"/>
    <w:rsid w:val="00F40EB9"/>
    <w:rsid w:val="00F4136D"/>
    <w:rsid w:val="00F41886"/>
    <w:rsid w:val="00F4212E"/>
    <w:rsid w:val="00F42C20"/>
    <w:rsid w:val="00F43D00"/>
    <w:rsid w:val="00F43E34"/>
    <w:rsid w:val="00F462AA"/>
    <w:rsid w:val="00F53053"/>
    <w:rsid w:val="00F578C1"/>
    <w:rsid w:val="00F60307"/>
    <w:rsid w:val="00F618EF"/>
    <w:rsid w:val="00F62561"/>
    <w:rsid w:val="00F62A40"/>
    <w:rsid w:val="00F62CE4"/>
    <w:rsid w:val="00F63DB2"/>
    <w:rsid w:val="00F64198"/>
    <w:rsid w:val="00F6446F"/>
    <w:rsid w:val="00F65582"/>
    <w:rsid w:val="00F66475"/>
    <w:rsid w:val="00F66CBD"/>
    <w:rsid w:val="00F66E75"/>
    <w:rsid w:val="00F70DC5"/>
    <w:rsid w:val="00F71DCD"/>
    <w:rsid w:val="00F71DEC"/>
    <w:rsid w:val="00F71E40"/>
    <w:rsid w:val="00F7201B"/>
    <w:rsid w:val="00F738E7"/>
    <w:rsid w:val="00F7790F"/>
    <w:rsid w:val="00F77C4D"/>
    <w:rsid w:val="00F77EB0"/>
    <w:rsid w:val="00F83CDE"/>
    <w:rsid w:val="00F84A23"/>
    <w:rsid w:val="00F8596A"/>
    <w:rsid w:val="00F86C1B"/>
    <w:rsid w:val="00F87813"/>
    <w:rsid w:val="00F87CDD"/>
    <w:rsid w:val="00F904F7"/>
    <w:rsid w:val="00F905DF"/>
    <w:rsid w:val="00F9097D"/>
    <w:rsid w:val="00F90D85"/>
    <w:rsid w:val="00F91A5E"/>
    <w:rsid w:val="00F91B57"/>
    <w:rsid w:val="00F921A0"/>
    <w:rsid w:val="00F933F0"/>
    <w:rsid w:val="00F937A3"/>
    <w:rsid w:val="00F94715"/>
    <w:rsid w:val="00F96391"/>
    <w:rsid w:val="00F96533"/>
    <w:rsid w:val="00F96A30"/>
    <w:rsid w:val="00FA016A"/>
    <w:rsid w:val="00FA02BC"/>
    <w:rsid w:val="00FA0A20"/>
    <w:rsid w:val="00FA128F"/>
    <w:rsid w:val="00FA1FDC"/>
    <w:rsid w:val="00FA2294"/>
    <w:rsid w:val="00FA2B6D"/>
    <w:rsid w:val="00FA331B"/>
    <w:rsid w:val="00FA347F"/>
    <w:rsid w:val="00FA3DBA"/>
    <w:rsid w:val="00FA3E40"/>
    <w:rsid w:val="00FA4718"/>
    <w:rsid w:val="00FA4A82"/>
    <w:rsid w:val="00FA4C80"/>
    <w:rsid w:val="00FA4FF8"/>
    <w:rsid w:val="00FA5F9D"/>
    <w:rsid w:val="00FA7F3D"/>
    <w:rsid w:val="00FB014E"/>
    <w:rsid w:val="00FB3491"/>
    <w:rsid w:val="00FB38D8"/>
    <w:rsid w:val="00FB3B2F"/>
    <w:rsid w:val="00FB48BE"/>
    <w:rsid w:val="00FB6697"/>
    <w:rsid w:val="00FB6787"/>
    <w:rsid w:val="00FB7C62"/>
    <w:rsid w:val="00FC051F"/>
    <w:rsid w:val="00FC06FF"/>
    <w:rsid w:val="00FC2C31"/>
    <w:rsid w:val="00FC69B4"/>
    <w:rsid w:val="00FD0694"/>
    <w:rsid w:val="00FD1CF4"/>
    <w:rsid w:val="00FD1D7A"/>
    <w:rsid w:val="00FD1EB2"/>
    <w:rsid w:val="00FD1F45"/>
    <w:rsid w:val="00FD25BE"/>
    <w:rsid w:val="00FD2724"/>
    <w:rsid w:val="00FD2C03"/>
    <w:rsid w:val="00FD2E70"/>
    <w:rsid w:val="00FD2F94"/>
    <w:rsid w:val="00FD3EB7"/>
    <w:rsid w:val="00FD4811"/>
    <w:rsid w:val="00FD5794"/>
    <w:rsid w:val="00FD7AA7"/>
    <w:rsid w:val="00FD7AEC"/>
    <w:rsid w:val="00FD7C5B"/>
    <w:rsid w:val="00FE0710"/>
    <w:rsid w:val="00FE09F1"/>
    <w:rsid w:val="00FE0D35"/>
    <w:rsid w:val="00FE12BC"/>
    <w:rsid w:val="00FE1597"/>
    <w:rsid w:val="00FE1D85"/>
    <w:rsid w:val="00FE23CF"/>
    <w:rsid w:val="00FE2D95"/>
    <w:rsid w:val="00FE4780"/>
    <w:rsid w:val="00FE5B50"/>
    <w:rsid w:val="00FE73F8"/>
    <w:rsid w:val="00FF18A6"/>
    <w:rsid w:val="00FF1FCB"/>
    <w:rsid w:val="00FF2786"/>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3">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94F67-6BC2-4CC9-9AF6-E60B7A96C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14404</TotalTime>
  <Pages>7</Pages>
  <Words>2775</Words>
  <Characters>15821</Characters>
  <Application>Microsoft Office Word</Application>
  <DocSecurity>0</DocSecurity>
  <Lines>131</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2nd </cp:lastModifiedBy>
  <cp:revision>711</cp:revision>
  <cp:lastPrinted>2019-04-25T01:09:00Z</cp:lastPrinted>
  <dcterms:created xsi:type="dcterms:W3CDTF">2022-12-21T03:03:00Z</dcterms:created>
  <dcterms:modified xsi:type="dcterms:W3CDTF">2024-04-08T11:34:00Z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